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1E" w:rsidRDefault="00D4661E" w:rsidP="00D4661E">
      <w:pPr>
        <w:jc w:val="center"/>
      </w:pPr>
      <w:r w:rsidRPr="00E009BD">
        <w:rPr>
          <w:rFonts w:eastAsia="Times New Roman" w:cs="Aharoni"/>
          <w:b/>
          <w:noProof/>
          <w:color w:val="FF0000"/>
          <w:u w:val="single"/>
          <w:lang w:eastAsia="es-PE"/>
        </w:rPr>
        <w:drawing>
          <wp:inline distT="0" distB="0" distL="0" distR="0" wp14:anchorId="3A64223C" wp14:editId="2E823263">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D4661E" w:rsidRPr="00E03CA5" w:rsidRDefault="00D4661E" w:rsidP="00D4661E">
      <w:pPr>
        <w:spacing w:after="0" w:line="240" w:lineRule="auto"/>
        <w:jc w:val="center"/>
        <w:rPr>
          <w:rFonts w:eastAsia="Times New Roman" w:cs="Aharoni"/>
          <w:b/>
          <w:sz w:val="40"/>
          <w:lang w:val="es-ES" w:eastAsia="es-ES"/>
        </w:rPr>
      </w:pPr>
      <w:r>
        <w:tab/>
      </w:r>
      <w:r w:rsidRPr="00E03CA5">
        <w:rPr>
          <w:rFonts w:eastAsia="Times New Roman" w:cs="Aharoni"/>
          <w:b/>
          <w:sz w:val="40"/>
          <w:lang w:val="es-ES" w:eastAsia="es-ES"/>
        </w:rPr>
        <w:t>UNIDAD EJECUTORA: SEDE CENTRAL</w:t>
      </w:r>
    </w:p>
    <w:p w:rsidR="00D4661E" w:rsidRPr="00471339" w:rsidRDefault="00D4661E" w:rsidP="00D4661E">
      <w:pPr>
        <w:spacing w:after="0" w:line="240" w:lineRule="auto"/>
        <w:jc w:val="center"/>
        <w:rPr>
          <w:rFonts w:eastAsia="Times New Roman" w:cs="Aharoni"/>
          <w:b/>
          <w:color w:val="FF0000"/>
          <w:u w:val="single"/>
          <w:lang w:val="es-ES" w:eastAsia="es-ES"/>
        </w:rPr>
      </w:pPr>
    </w:p>
    <w:p w:rsidR="00D4661E" w:rsidRPr="00471339" w:rsidRDefault="00D4661E" w:rsidP="00D4661E">
      <w:pPr>
        <w:spacing w:after="0" w:line="240" w:lineRule="auto"/>
        <w:jc w:val="center"/>
        <w:rPr>
          <w:rFonts w:eastAsia="Times New Roman" w:cstheme="minorHAnsi"/>
          <w:color w:val="FF0000"/>
          <w:u w:val="single"/>
          <w:lang w:val="es-ES" w:eastAsia="es-ES"/>
        </w:rPr>
      </w:pPr>
    </w:p>
    <w:p w:rsidR="00D4661E" w:rsidRPr="00E009BD" w:rsidRDefault="00D4661E" w:rsidP="00D4661E">
      <w:pPr>
        <w:spacing w:after="0" w:line="240" w:lineRule="auto"/>
        <w:jc w:val="center"/>
        <w:rPr>
          <w:rFonts w:eastAsia="Times New Roman" w:cstheme="minorHAnsi"/>
          <w:b/>
          <w:color w:val="C00000"/>
          <w:sz w:val="40"/>
          <w:u w:val="single"/>
          <w:lang w:val="es-ES" w:eastAsia="es-ES"/>
        </w:rPr>
      </w:pPr>
      <w:bookmarkStart w:id="0" w:name="_Hlk63786874"/>
      <w:r w:rsidRPr="00E009BD">
        <w:rPr>
          <w:rFonts w:eastAsia="Times New Roman" w:cstheme="minorHAnsi"/>
          <w:b/>
          <w:color w:val="C00000"/>
          <w:sz w:val="40"/>
          <w:u w:val="single"/>
          <w:lang w:val="es-ES" w:eastAsia="es-ES"/>
        </w:rPr>
        <w:t>CAS Nº 0</w:t>
      </w:r>
      <w:r w:rsidR="00BF5BB5">
        <w:rPr>
          <w:rFonts w:eastAsia="Times New Roman" w:cstheme="minorHAnsi"/>
          <w:b/>
          <w:color w:val="C00000"/>
          <w:sz w:val="40"/>
          <w:u w:val="single"/>
          <w:lang w:val="es-ES" w:eastAsia="es-ES"/>
        </w:rPr>
        <w:t>02</w:t>
      </w:r>
      <w:r w:rsidRPr="00E009BD">
        <w:rPr>
          <w:rFonts w:eastAsia="Times New Roman" w:cstheme="minorHAnsi"/>
          <w:b/>
          <w:color w:val="C00000"/>
          <w:sz w:val="40"/>
          <w:u w:val="single"/>
          <w:lang w:val="es-ES" w:eastAsia="es-ES"/>
        </w:rPr>
        <w:t>-202</w:t>
      </w:r>
      <w:r>
        <w:rPr>
          <w:rFonts w:eastAsia="Times New Roman" w:cstheme="minorHAnsi"/>
          <w:b/>
          <w:color w:val="C00000"/>
          <w:sz w:val="40"/>
          <w:u w:val="single"/>
          <w:lang w:val="es-ES" w:eastAsia="es-ES"/>
        </w:rPr>
        <w:t>4</w:t>
      </w:r>
      <w:r w:rsidRPr="00E009BD">
        <w:rPr>
          <w:rFonts w:eastAsia="Times New Roman" w:cstheme="minorHAnsi"/>
          <w:b/>
          <w:color w:val="C00000"/>
          <w:sz w:val="40"/>
          <w:u w:val="single"/>
          <w:lang w:val="es-ES" w:eastAsia="es-ES"/>
        </w:rPr>
        <w:t>/GOB.REG.HVCA/CPSP</w:t>
      </w:r>
      <w:bookmarkStart w:id="1" w:name="_GoBack"/>
      <w:bookmarkEnd w:id="1"/>
    </w:p>
    <w:p w:rsidR="00D4661E" w:rsidRPr="00E009BD" w:rsidRDefault="00D4661E" w:rsidP="00D4661E">
      <w:pPr>
        <w:spacing w:after="0" w:line="240" w:lineRule="auto"/>
        <w:jc w:val="center"/>
        <w:rPr>
          <w:rFonts w:eastAsia="Times New Roman" w:cstheme="minorHAnsi"/>
          <w:b/>
          <w:color w:val="C00000"/>
          <w:sz w:val="40"/>
          <w:u w:val="single"/>
          <w:lang w:val="es-ES" w:eastAsia="es-ES"/>
        </w:rPr>
      </w:pPr>
      <w:r>
        <w:rPr>
          <w:rFonts w:eastAsia="Times New Roman" w:cstheme="minorHAnsi"/>
          <w:b/>
          <w:color w:val="C00000"/>
          <w:sz w:val="40"/>
          <w:u w:val="single"/>
          <w:lang w:val="es-ES" w:eastAsia="es-ES"/>
        </w:rPr>
        <w:t>TRANSITORIO</w:t>
      </w:r>
    </w:p>
    <w:bookmarkEnd w:id="0"/>
    <w:p w:rsidR="00D4661E" w:rsidRPr="00471339" w:rsidRDefault="00D4661E" w:rsidP="00D4661E">
      <w:pPr>
        <w:spacing w:after="0" w:line="240" w:lineRule="auto"/>
        <w:jc w:val="both"/>
        <w:rPr>
          <w:rFonts w:eastAsia="Times New Roman" w:cstheme="minorHAnsi"/>
          <w:color w:val="FF0000"/>
          <w:u w:val="single"/>
          <w:lang w:val="es-ES" w:eastAsia="es-ES"/>
        </w:rPr>
      </w:pPr>
    </w:p>
    <w:p w:rsidR="00D4661E" w:rsidRPr="00471339" w:rsidRDefault="00D4661E" w:rsidP="00D4661E">
      <w:pPr>
        <w:spacing w:after="0" w:line="240" w:lineRule="auto"/>
        <w:jc w:val="both"/>
        <w:rPr>
          <w:rFonts w:eastAsia="Times New Roman" w:cstheme="minorHAnsi"/>
          <w:lang w:val="es-ES" w:eastAsia="es-ES"/>
        </w:rPr>
      </w:pPr>
      <w:r>
        <w:rPr>
          <w:rFonts w:eastAsia="Times New Roman" w:cstheme="minorHAnsi"/>
          <w:noProof/>
          <w:lang w:eastAsia="es-PE"/>
        </w:rPr>
        <mc:AlternateContent>
          <mc:Choice Requires="wps">
            <w:drawing>
              <wp:anchor distT="0" distB="0" distL="114300" distR="114300" simplePos="0" relativeHeight="251660288" behindDoc="0" locked="0" layoutInCell="1" allowOverlap="1" wp14:anchorId="19E18D00" wp14:editId="7CEAEFB2">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9959B5" w:rsidRPr="00B01072" w:rsidRDefault="009959B5"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sidR="00A45091">
                              <w:rPr>
                                <w:rFonts w:ascii="Arial Black" w:eastAsia="Times New Roman" w:hAnsi="Arial Black" w:cs="Aharoni"/>
                                <w:b/>
                                <w:sz w:val="28"/>
                                <w:lang w:val="es-ES" w:eastAsia="es-ES"/>
                              </w:rPr>
                              <w:t xml:space="preserve">GOBERNACIÓN REGIONAL </w:t>
                            </w:r>
                            <w:r w:rsidRPr="00671F1A">
                              <w:rPr>
                                <w:rFonts w:ascii="Arial Black" w:eastAsia="Times New Roman" w:hAnsi="Arial Black" w:cs="Aharoni"/>
                                <w:b/>
                                <w:sz w:val="28"/>
                                <w:lang w:val="es-ES" w:eastAsia="es-ES"/>
                              </w:rPr>
                              <w:t>DEL GOBIERNO REGIONAL DE HUANCAVELICA</w:t>
                            </w:r>
                          </w:p>
                          <w:p w:rsidR="009959B5" w:rsidRPr="00B01072" w:rsidRDefault="009959B5"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9959B5" w:rsidRPr="00B01072" w:rsidRDefault="009959B5" w:rsidP="00D4661E">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18D00"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9959B5" w:rsidRPr="00B01072" w:rsidRDefault="009959B5"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sidR="00A45091">
                        <w:rPr>
                          <w:rFonts w:ascii="Arial Black" w:eastAsia="Times New Roman" w:hAnsi="Arial Black" w:cs="Aharoni"/>
                          <w:b/>
                          <w:sz w:val="28"/>
                          <w:lang w:val="es-ES" w:eastAsia="es-ES"/>
                        </w:rPr>
                        <w:t xml:space="preserve">GOBERNACIÓN REGIONAL </w:t>
                      </w:r>
                      <w:r w:rsidRPr="00671F1A">
                        <w:rPr>
                          <w:rFonts w:ascii="Arial Black" w:eastAsia="Times New Roman" w:hAnsi="Arial Black" w:cs="Aharoni"/>
                          <w:b/>
                          <w:sz w:val="28"/>
                          <w:lang w:val="es-ES" w:eastAsia="es-ES"/>
                        </w:rPr>
                        <w:t>DEL GOBIERNO REGIONAL DE HUANCAVELICA</w:t>
                      </w:r>
                    </w:p>
                    <w:p w:rsidR="009959B5" w:rsidRPr="00B01072" w:rsidRDefault="009959B5"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9959B5" w:rsidRPr="00B01072" w:rsidRDefault="009959B5" w:rsidP="00D4661E">
                      <w:pPr>
                        <w:jc w:val="center"/>
                        <w:rPr>
                          <w:rFonts w:ascii="Arial Black" w:hAnsi="Arial Black"/>
                          <w:sz w:val="18"/>
                        </w:rPr>
                      </w:pP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r>
        <w:rPr>
          <w:noProof/>
          <w:lang w:eastAsia="es-PE"/>
        </w:rPr>
        <mc:AlternateContent>
          <mc:Choice Requires="wps">
            <w:drawing>
              <wp:anchor distT="0" distB="0" distL="114300" distR="114300" simplePos="0" relativeHeight="251659264" behindDoc="0" locked="0" layoutInCell="1" allowOverlap="1" wp14:anchorId="5BFA706E" wp14:editId="31B8140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9959B5" w:rsidRPr="000960BE" w:rsidRDefault="009959B5"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9959B5" w:rsidRPr="000960BE" w:rsidRDefault="009959B5"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BFA706E"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9959B5" w:rsidRPr="000960BE" w:rsidRDefault="009959B5"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9959B5" w:rsidRPr="000960BE" w:rsidRDefault="009959B5"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p>
    <w:p w:rsidR="00D4661E" w:rsidRPr="00EA279F" w:rsidRDefault="00D4661E" w:rsidP="00D4661E">
      <w:pPr>
        <w:spacing w:after="0" w:line="240" w:lineRule="auto"/>
        <w:jc w:val="both"/>
        <w:rPr>
          <w:rFonts w:eastAsia="Times New Roman" w:cs="Aharoni"/>
          <w:b/>
          <w:sz w:val="24"/>
          <w:lang w:val="es-ES" w:eastAsia="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D4661E" w:rsidRPr="00E009B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Pr="00EA279F"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p>
    <w:p w:rsidR="00D4661E"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w:t>
      </w:r>
      <w:proofErr w:type="gramStart"/>
      <w:r>
        <w:rPr>
          <w:rFonts w:asciiTheme="minorHAnsi" w:eastAsiaTheme="minorHAnsi" w:hAnsiTheme="minorHAnsi" w:cs="Arial-BoldMT"/>
          <w:b/>
          <w:bCs/>
          <w:color w:val="000000"/>
          <w:sz w:val="28"/>
          <w:u w:val="single"/>
          <w:lang w:val="es-ES"/>
        </w:rPr>
        <w:t>.º</w:t>
      </w:r>
      <w:proofErr w:type="gramEnd"/>
      <w:r>
        <w:rPr>
          <w:rFonts w:asciiTheme="minorHAnsi" w:eastAsiaTheme="minorHAnsi" w:hAnsiTheme="minorHAnsi" w:cs="Arial-BoldMT"/>
          <w:b/>
          <w:bCs/>
          <w:color w:val="000000"/>
          <w:sz w:val="28"/>
          <w:u w:val="single"/>
          <w:lang w:val="es-ES"/>
        </w:rPr>
        <w:t xml:space="preserve"> 0</w:t>
      </w:r>
      <w:r w:rsidR="0082127D">
        <w:rPr>
          <w:rFonts w:asciiTheme="minorHAnsi" w:eastAsiaTheme="minorHAnsi" w:hAnsiTheme="minorHAnsi" w:cs="Arial-BoldMT"/>
          <w:b/>
          <w:bCs/>
          <w:color w:val="000000"/>
          <w:sz w:val="28"/>
          <w:u w:val="single"/>
          <w:lang w:val="es-ES"/>
        </w:rPr>
        <w:t>02</w:t>
      </w:r>
      <w:r>
        <w:rPr>
          <w:rFonts w:asciiTheme="minorHAnsi" w:eastAsiaTheme="minorHAnsi" w:hAnsiTheme="minorHAnsi" w:cs="Arial-BoldMT"/>
          <w:b/>
          <w:bCs/>
          <w:color w:val="000000"/>
          <w:sz w:val="28"/>
          <w:u w:val="single"/>
          <w:lang w:val="es-ES"/>
        </w:rPr>
        <w:t>-2024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D4661E" w:rsidRPr="009D241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D4661E" w:rsidRPr="006D7F76" w:rsidRDefault="00D4661E" w:rsidP="00D4661E">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D4661E" w:rsidRPr="00A41222" w:rsidRDefault="00D4661E" w:rsidP="00D4661E">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D4661E" w:rsidRPr="00A41222"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D4661E" w:rsidRDefault="00D4661E" w:rsidP="00D4661E">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D4661E" w:rsidRPr="00F50C78"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jc w:val="both"/>
        <w:rPr>
          <w:rFonts w:eastAsia="Times New Roman" w:cstheme="minorHAnsi"/>
          <w:b/>
          <w:lang w:val="es-ES" w:eastAsia="es-ES"/>
        </w:rPr>
      </w:pPr>
      <w:r w:rsidRPr="00F50C78">
        <w:rPr>
          <w:rFonts w:eastAsia="Times New Roman" w:cstheme="minorHAnsi"/>
          <w:lang w:eastAsia="es-ES"/>
        </w:rPr>
        <w:t>Jr. Torre Tagle N 336 – Huancavelica</w:t>
      </w:r>
      <w:r>
        <w:rPr>
          <w:rFonts w:eastAsia="Times New Roman" w:cstheme="minorHAnsi"/>
          <w:lang w:eastAsia="es-ES"/>
        </w:rPr>
        <w:t xml:space="preserve"> – Huancavelica.</w:t>
      </w:r>
      <w:r w:rsidRPr="002A5055">
        <w:rPr>
          <w:rFonts w:eastAsia="Times New Roman" w:cstheme="minorHAnsi"/>
          <w:b/>
          <w:lang w:val="es-ES" w:eastAsia="es-ES"/>
        </w:rPr>
        <w:t xml:space="preserve"> </w:t>
      </w:r>
    </w:p>
    <w:p w:rsidR="00D4661E" w:rsidRPr="002A5055" w:rsidRDefault="00D4661E" w:rsidP="00D4661E">
      <w:pPr>
        <w:spacing w:after="0" w:line="240" w:lineRule="auto"/>
        <w:ind w:left="360" w:firstLine="708"/>
        <w:jc w:val="both"/>
        <w:rPr>
          <w:rFonts w:eastAsia="Times New Roman" w:cstheme="minorHAnsi"/>
          <w:b/>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D4661E" w:rsidRPr="00E8448A"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sidR="00BF5BB5">
        <w:rPr>
          <w:b/>
        </w:rPr>
        <w:t>transitorio</w:t>
      </w:r>
      <w:r>
        <w:t>, a través</w:t>
      </w:r>
      <w:r w:rsidR="00BF5BB5">
        <w:t xml:space="preserve"> Proceso de Selección CAS N° 002</w:t>
      </w:r>
      <w:r>
        <w:t>-</w:t>
      </w:r>
      <w:r w:rsidRPr="003A324E">
        <w:t>202</w:t>
      </w:r>
      <w:r>
        <w:t>4</w:t>
      </w:r>
      <w:r w:rsidRPr="003A324E">
        <w:t>/GOB.REG.HVCA/CPSP</w:t>
      </w:r>
      <w:r>
        <w:t xml:space="preserve">, </w:t>
      </w:r>
      <w:r w:rsidR="00A45091">
        <w:t xml:space="preserve">de </w:t>
      </w:r>
      <w:r w:rsidR="009959B5">
        <w:rPr>
          <w:color w:val="000000" w:themeColor="text1"/>
        </w:rPr>
        <w:t>una</w:t>
      </w:r>
      <w:r w:rsidR="00BF5BB5">
        <w:rPr>
          <w:color w:val="000000" w:themeColor="text1"/>
        </w:rPr>
        <w:t xml:space="preserve"> (01) posición</w:t>
      </w:r>
      <w:r w:rsidRPr="00045E54">
        <w:rPr>
          <w:color w:val="000000" w:themeColor="text1"/>
        </w:rPr>
        <w:t xml:space="preserve"> </w:t>
      </w:r>
      <w:r w:rsidRPr="009F0DCE">
        <w:t xml:space="preserve">para </w:t>
      </w:r>
      <w:r w:rsidR="00BF5BB5">
        <w:t>Gobernación Regional de</w:t>
      </w:r>
      <w:r w:rsidR="009959B5">
        <w:t>l Gobierno Regional de</w:t>
      </w:r>
      <w:r w:rsidR="00BF5BB5">
        <w:t xml:space="preserve"> Huancavelica</w:t>
      </w:r>
      <w:r w:rsidRPr="009F0DCE">
        <w:t>, cuyo proceso de selección garantiza los principios de transparencia, meritocracia e igualdad de oportunidades.</w:t>
      </w:r>
      <w:r>
        <w:t xml:space="preserve"> </w:t>
      </w:r>
    </w:p>
    <w:p w:rsidR="00D4661E" w:rsidRPr="00A73A55" w:rsidRDefault="00D4661E" w:rsidP="00D4661E">
      <w:pPr>
        <w:spacing w:after="0" w:line="240" w:lineRule="auto"/>
        <w:ind w:left="438"/>
        <w:contextualSpacing/>
        <w:jc w:val="both"/>
        <w:rPr>
          <w:rFonts w:eastAsia="Times New Roman" w:cstheme="minorHAnsi"/>
          <w:sz w:val="16"/>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BF5BB5" w:rsidP="00AA60BC">
      <w:pPr>
        <w:pStyle w:val="Prrafodelista"/>
        <w:numPr>
          <w:ilvl w:val="0"/>
          <w:numId w:val="3"/>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GOBERNACIÓN REGIONAL </w:t>
      </w:r>
    </w:p>
    <w:p w:rsidR="00D4661E" w:rsidRPr="00663927" w:rsidRDefault="00D4661E" w:rsidP="00663927">
      <w:pPr>
        <w:autoSpaceDE w:val="0"/>
        <w:autoSpaceDN w:val="0"/>
        <w:adjustRightInd w:val="0"/>
        <w:spacing w:after="0" w:line="240" w:lineRule="auto"/>
        <w:ind w:left="720"/>
        <w:jc w:val="both"/>
        <w:rPr>
          <w:rFonts w:eastAsia="Times New Roman" w:cs="Aharoni"/>
          <w:lang w:val="es-ES" w:eastAsia="es-ES"/>
        </w:rPr>
      </w:pPr>
    </w:p>
    <w:p w:rsidR="00D4661E" w:rsidRPr="008765EB"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D4661E" w:rsidRPr="00471339"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contextualSpacing/>
        <w:jc w:val="both"/>
        <w:rPr>
          <w:rFonts w:cs="ArialMT"/>
          <w:color w:val="000000"/>
          <w:lang w:val="es-ES"/>
        </w:rPr>
      </w:pPr>
      <w:r w:rsidRPr="0098077A">
        <w:rPr>
          <w:rFonts w:cs="ArialMT"/>
          <w:color w:val="000000"/>
          <w:lang w:val="es-ES"/>
        </w:rPr>
        <w:t xml:space="preserve">El </w:t>
      </w:r>
      <w:r>
        <w:rPr>
          <w:rFonts w:cs="ArialMT"/>
          <w:color w:val="000000"/>
          <w:lang w:val="es-ES"/>
        </w:rPr>
        <w:t xml:space="preserve">proceso de selección </w:t>
      </w:r>
      <w:r w:rsidRPr="0098077A">
        <w:rPr>
          <w:rFonts w:cs="ArialMT"/>
          <w:color w:val="000000"/>
          <w:lang w:val="es-ES"/>
        </w:rPr>
        <w:t xml:space="preserve">bajo el régimen laboral </w:t>
      </w:r>
      <w:r>
        <w:rPr>
          <w:rFonts w:cs="ArialMT"/>
          <w:color w:val="000000"/>
          <w:lang w:val="es-ES"/>
        </w:rPr>
        <w:t xml:space="preserve">del Decreto Legislativo N° 1057, en todas sus etapas </w:t>
      </w:r>
      <w:r w:rsidRPr="0098077A">
        <w:rPr>
          <w:rFonts w:cs="ArialMT"/>
          <w:color w:val="000000"/>
          <w:lang w:val="es-ES"/>
        </w:rPr>
        <w:t>es conducido por la Oficina de Gestión de Recursos Humanos</w:t>
      </w:r>
      <w:r w:rsidRPr="008765EB">
        <w:rPr>
          <w:rFonts w:cs="ArialMT"/>
          <w:color w:val="000000"/>
          <w:lang w:val="es-ES"/>
        </w:rPr>
        <w:t>, excepto la etapa de Entrevista Personal, que</w:t>
      </w:r>
      <w:r>
        <w:rPr>
          <w:rFonts w:cs="ArialMT"/>
          <w:color w:val="000000"/>
          <w:lang w:val="es-ES"/>
        </w:rPr>
        <w:t xml:space="preserve"> </w:t>
      </w:r>
      <w:r w:rsidRPr="008765EB">
        <w:rPr>
          <w:rFonts w:cs="ArialMT"/>
          <w:color w:val="000000"/>
          <w:lang w:val="es-ES"/>
        </w:rPr>
        <w:t>estará representado por un Comité de Selección.</w:t>
      </w:r>
    </w:p>
    <w:p w:rsidR="00D4661E" w:rsidRDefault="00D4661E" w:rsidP="00D4661E">
      <w:pPr>
        <w:spacing w:after="0" w:line="240" w:lineRule="auto"/>
        <w:ind w:left="720"/>
        <w:contextualSpacing/>
        <w:jc w:val="both"/>
        <w:rPr>
          <w:rFonts w:cs="ArialMT"/>
          <w:color w:val="000000"/>
          <w:lang w:val="es-ES"/>
        </w:rPr>
      </w:pPr>
    </w:p>
    <w:p w:rsidR="00D4661E" w:rsidRDefault="00D4661E" w:rsidP="00D4661E">
      <w:pPr>
        <w:spacing w:after="0" w:line="240" w:lineRule="auto"/>
        <w:ind w:left="720"/>
        <w:contextualSpacing/>
        <w:jc w:val="both"/>
        <w:rPr>
          <w:rFonts w:cs="ArialMT"/>
          <w:color w:val="000000"/>
          <w:lang w:val="es-ES"/>
        </w:rPr>
      </w:pPr>
      <w:r>
        <w:rPr>
          <w:rFonts w:cs="ArialMT"/>
          <w:color w:val="000000"/>
          <w:lang w:val="es-ES"/>
        </w:rPr>
        <w:t xml:space="preserve">Asimismo, el comité de selección designado mediante Resolución Gerencial General Regional es responsable de monitorear el desarrollo y cierre del concurso público. </w:t>
      </w:r>
    </w:p>
    <w:p w:rsidR="00D4661E" w:rsidRDefault="00D4661E" w:rsidP="00D4661E">
      <w:pPr>
        <w:spacing w:after="0" w:line="240" w:lineRule="auto"/>
        <w:ind w:left="720"/>
        <w:contextualSpacing/>
        <w:jc w:val="both"/>
        <w:rPr>
          <w:rFonts w:cs="ArialMT"/>
          <w:color w:val="000000"/>
          <w:lang w:val="es-ES"/>
        </w:rPr>
      </w:pPr>
    </w:p>
    <w:p w:rsidR="00D4661E" w:rsidRPr="008765EB" w:rsidRDefault="00D4661E" w:rsidP="00D4661E">
      <w:pPr>
        <w:spacing w:after="0" w:line="240" w:lineRule="auto"/>
        <w:ind w:left="720"/>
        <w:contextualSpacing/>
        <w:jc w:val="both"/>
        <w:rPr>
          <w:rFonts w:cs="ArialMT"/>
          <w:color w:val="000000"/>
          <w:lang w:val="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D4661E" w:rsidRPr="00E46E34"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D4661E" w:rsidRDefault="00D4661E" w:rsidP="00D4661E">
      <w:pPr>
        <w:pStyle w:val="Prrafodelista"/>
        <w:numPr>
          <w:ilvl w:val="0"/>
          <w:numId w:val="2"/>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D4661E" w:rsidRDefault="00D4661E" w:rsidP="00D4661E">
      <w:pPr>
        <w:pStyle w:val="Prrafodelista"/>
        <w:numPr>
          <w:ilvl w:val="0"/>
          <w:numId w:val="2"/>
        </w:numPr>
        <w:autoSpaceDE w:val="0"/>
        <w:autoSpaceDN w:val="0"/>
        <w:adjustRightInd w:val="0"/>
        <w:spacing w:after="0" w:line="240" w:lineRule="auto"/>
        <w:jc w:val="both"/>
      </w:pPr>
      <w:r>
        <w:t>Ley N° 27674, Ley que establece el acceso de deportistas de Alto Nivel a la Administración Pública.</w:t>
      </w:r>
    </w:p>
    <w:p w:rsidR="00D4661E" w:rsidRDefault="00D4661E" w:rsidP="00D4661E">
      <w:pPr>
        <w:pStyle w:val="Prrafodelista"/>
        <w:numPr>
          <w:ilvl w:val="0"/>
          <w:numId w:val="2"/>
        </w:numPr>
        <w:autoSpaceDE w:val="0"/>
        <w:autoSpaceDN w:val="0"/>
        <w:adjustRightInd w:val="0"/>
        <w:spacing w:after="0" w:line="240" w:lineRule="auto"/>
        <w:jc w:val="both"/>
      </w:pPr>
      <w:r>
        <w:t>Ley N° 29973, Ley General de la Persona con Discapacidad.</w:t>
      </w:r>
    </w:p>
    <w:p w:rsidR="00D4661E" w:rsidRDefault="00D4661E" w:rsidP="00D4661E">
      <w:pPr>
        <w:pStyle w:val="Prrafodelista"/>
        <w:numPr>
          <w:ilvl w:val="0"/>
          <w:numId w:val="2"/>
        </w:numPr>
        <w:autoSpaceDE w:val="0"/>
        <w:autoSpaceDN w:val="0"/>
        <w:adjustRightInd w:val="0"/>
        <w:spacing w:after="0" w:line="240" w:lineRule="auto"/>
        <w:jc w:val="both"/>
      </w:pPr>
      <w:r>
        <w:t>Ley N° 29248, Ley de Servicio Militar y modificatorias; así como, su Reglamento aprobado con Decreto Supremo N° 003-2013-DE.</w:t>
      </w:r>
    </w:p>
    <w:p w:rsidR="00D4661E" w:rsidRDefault="00D4661E" w:rsidP="00D4661E">
      <w:pPr>
        <w:pStyle w:val="Prrafodelista"/>
        <w:numPr>
          <w:ilvl w:val="0"/>
          <w:numId w:val="2"/>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D4661E" w:rsidRDefault="00D4661E" w:rsidP="00D4661E">
      <w:pPr>
        <w:pStyle w:val="Prrafodelista"/>
        <w:numPr>
          <w:ilvl w:val="0"/>
          <w:numId w:val="2"/>
        </w:numPr>
        <w:autoSpaceDE w:val="0"/>
        <w:autoSpaceDN w:val="0"/>
        <w:adjustRightInd w:val="0"/>
        <w:spacing w:after="0" w:line="240" w:lineRule="auto"/>
        <w:jc w:val="both"/>
      </w:pPr>
      <w:r>
        <w:t>Ley N° 31131, Ley que establece Disposiciones para erradicar la Discriminación en los Regímenes Laborales del Sector Público.</w:t>
      </w:r>
    </w:p>
    <w:p w:rsidR="00D4661E" w:rsidRDefault="00D4661E" w:rsidP="00D4661E">
      <w:pPr>
        <w:pStyle w:val="Prrafodelista"/>
        <w:numPr>
          <w:ilvl w:val="0"/>
          <w:numId w:val="2"/>
        </w:numPr>
        <w:autoSpaceDE w:val="0"/>
        <w:autoSpaceDN w:val="0"/>
        <w:adjustRightInd w:val="0"/>
        <w:spacing w:after="0" w:line="240" w:lineRule="auto"/>
        <w:jc w:val="both"/>
      </w:pPr>
      <w:r>
        <w:t xml:space="preserve">Ley N° 31638, </w:t>
      </w:r>
      <w:r w:rsidRPr="0073364F">
        <w:t>Ley de Presupuesto del Sector Público para el Año Fiscal 202</w:t>
      </w:r>
      <w:r>
        <w:t>4.</w:t>
      </w:r>
    </w:p>
    <w:p w:rsidR="00D4661E" w:rsidRDefault="00D4661E" w:rsidP="00D4661E">
      <w:pPr>
        <w:pStyle w:val="Prrafodelista"/>
        <w:numPr>
          <w:ilvl w:val="0"/>
          <w:numId w:val="2"/>
        </w:numPr>
        <w:autoSpaceDE w:val="0"/>
        <w:autoSpaceDN w:val="0"/>
        <w:adjustRightInd w:val="0"/>
        <w:spacing w:after="0" w:line="240" w:lineRule="auto"/>
        <w:jc w:val="both"/>
      </w:pPr>
      <w:r>
        <w:lastRenderedPageBreak/>
        <w:t>Ley N° 27815, Ley de Código de Ética de la Función Pública.</w:t>
      </w:r>
    </w:p>
    <w:p w:rsidR="00D4661E" w:rsidRDefault="00D4661E" w:rsidP="00D4661E">
      <w:pPr>
        <w:pStyle w:val="Prrafodelista"/>
        <w:numPr>
          <w:ilvl w:val="0"/>
          <w:numId w:val="2"/>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D4661E" w:rsidRDefault="00D4661E" w:rsidP="00D4661E">
      <w:pPr>
        <w:pStyle w:val="Prrafodelista"/>
        <w:numPr>
          <w:ilvl w:val="0"/>
          <w:numId w:val="2"/>
        </w:numPr>
        <w:autoSpaceDE w:val="0"/>
        <w:autoSpaceDN w:val="0"/>
        <w:adjustRightInd w:val="0"/>
        <w:spacing w:after="0" w:line="240" w:lineRule="auto"/>
        <w:jc w:val="both"/>
      </w:pPr>
      <w:r>
        <w:t>Ley N° 29607, Ley de simplificación de la certificación de los antecedentes penales en beneficio de los postulantes a un empleo.</w:t>
      </w:r>
    </w:p>
    <w:p w:rsidR="00D4661E" w:rsidRDefault="00D4661E" w:rsidP="00D4661E">
      <w:pPr>
        <w:pStyle w:val="Prrafodelista"/>
        <w:numPr>
          <w:ilvl w:val="0"/>
          <w:numId w:val="2"/>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D4661E" w:rsidRDefault="00D4661E" w:rsidP="00D4661E">
      <w:pPr>
        <w:pStyle w:val="Prrafodelista"/>
        <w:numPr>
          <w:ilvl w:val="0"/>
          <w:numId w:val="2"/>
        </w:numPr>
        <w:autoSpaceDE w:val="0"/>
        <w:autoSpaceDN w:val="0"/>
        <w:adjustRightInd w:val="0"/>
        <w:spacing w:after="0" w:line="240" w:lineRule="auto"/>
        <w:jc w:val="both"/>
      </w:pPr>
      <w:r>
        <w:t>Ley N° 29733, Ley de Protección de Datos Personales y su Reglamento.</w:t>
      </w:r>
    </w:p>
    <w:p w:rsidR="00D4661E" w:rsidRDefault="00D4661E" w:rsidP="00D4661E">
      <w:pPr>
        <w:pStyle w:val="Prrafodelista"/>
        <w:numPr>
          <w:ilvl w:val="0"/>
          <w:numId w:val="2"/>
        </w:numPr>
        <w:autoSpaceDE w:val="0"/>
        <w:autoSpaceDN w:val="0"/>
        <w:adjustRightInd w:val="0"/>
        <w:spacing w:after="0" w:line="240" w:lineRule="auto"/>
        <w:jc w:val="both"/>
      </w:pPr>
      <w:r>
        <w:t>Ley N° 30220, Ley Universitaria.</w:t>
      </w:r>
    </w:p>
    <w:p w:rsidR="00D4661E" w:rsidRDefault="00D4661E" w:rsidP="00D4661E">
      <w:pPr>
        <w:pStyle w:val="Prrafodelista"/>
        <w:numPr>
          <w:ilvl w:val="0"/>
          <w:numId w:val="2"/>
        </w:numPr>
        <w:autoSpaceDE w:val="0"/>
        <w:autoSpaceDN w:val="0"/>
        <w:adjustRightInd w:val="0"/>
        <w:spacing w:after="0" w:line="240" w:lineRule="auto"/>
        <w:jc w:val="both"/>
      </w:pPr>
      <w:r>
        <w:t>Ley N° 30353, Ley que crea el Registro de Deudores de Reparaciones Civiles.</w:t>
      </w:r>
    </w:p>
    <w:p w:rsidR="00D4661E" w:rsidRDefault="00D4661E" w:rsidP="00D4661E">
      <w:pPr>
        <w:pStyle w:val="Prrafodelista"/>
        <w:numPr>
          <w:ilvl w:val="0"/>
          <w:numId w:val="2"/>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1401 y su Reglamento aprobado mediante Decreto Supremo N° 083-2019-PCM.</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1246 que aprueba diversas medidas de simplificación administrativa.</w:t>
      </w:r>
    </w:p>
    <w:p w:rsidR="00D4661E" w:rsidRDefault="00D4661E" w:rsidP="00D4661E">
      <w:pPr>
        <w:pStyle w:val="Prrafodelista"/>
        <w:numPr>
          <w:ilvl w:val="0"/>
          <w:numId w:val="2"/>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D4661E" w:rsidRDefault="00D4661E" w:rsidP="00D4661E">
      <w:pPr>
        <w:pStyle w:val="Prrafodelista"/>
        <w:numPr>
          <w:ilvl w:val="0"/>
          <w:numId w:val="2"/>
        </w:numPr>
        <w:autoSpaceDE w:val="0"/>
        <w:autoSpaceDN w:val="0"/>
        <w:adjustRightInd w:val="0"/>
        <w:spacing w:after="0" w:line="240" w:lineRule="auto"/>
        <w:jc w:val="both"/>
      </w:pPr>
      <w:r>
        <w:t>Sentencia del Tribunal Constitucional recaída en el Expediente Nº00013-2021-PI/TC.</w:t>
      </w:r>
    </w:p>
    <w:p w:rsidR="00D4661E" w:rsidRDefault="00D4661E" w:rsidP="00D4661E">
      <w:pPr>
        <w:pStyle w:val="Prrafodelista"/>
        <w:numPr>
          <w:ilvl w:val="0"/>
          <w:numId w:val="2"/>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D4661E" w:rsidRDefault="00D4661E" w:rsidP="00D4661E">
      <w:pPr>
        <w:pStyle w:val="Prrafodelista"/>
        <w:autoSpaceDE w:val="0"/>
        <w:autoSpaceDN w:val="0"/>
        <w:adjustRightInd w:val="0"/>
        <w:spacing w:after="0" w:line="240" w:lineRule="auto"/>
        <w:ind w:left="1080"/>
        <w:jc w:val="both"/>
      </w:pPr>
    </w:p>
    <w:p w:rsidR="00D4661E" w:rsidRPr="0098077A" w:rsidRDefault="00D4661E" w:rsidP="00D4661E">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D4661E" w:rsidRDefault="00D4661E" w:rsidP="00D4661E">
      <w:pPr>
        <w:pStyle w:val="Prrafodelista"/>
        <w:autoSpaceDE w:val="0"/>
        <w:autoSpaceDN w:val="0"/>
        <w:adjustRightInd w:val="0"/>
        <w:spacing w:after="0" w:line="240" w:lineRule="auto"/>
        <w:rPr>
          <w:rFonts w:cs="Arial"/>
          <w:b/>
        </w:rPr>
      </w:pPr>
    </w:p>
    <w:p w:rsidR="00D4661E" w:rsidRPr="00934A4E" w:rsidRDefault="00D4661E" w:rsidP="00D4661E">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Style w:val="Tablaconcuadrcula"/>
        <w:tblpPr w:leftFromText="141" w:rightFromText="141" w:vertAnchor="text" w:tblpXSpec="center" w:tblpY="120"/>
        <w:tblW w:w="8144" w:type="dxa"/>
        <w:tblLook w:val="04A0" w:firstRow="1" w:lastRow="0" w:firstColumn="1" w:lastColumn="0" w:noHBand="0" w:noVBand="1"/>
      </w:tblPr>
      <w:tblGrid>
        <w:gridCol w:w="3491"/>
        <w:gridCol w:w="1473"/>
        <w:gridCol w:w="3180"/>
      </w:tblGrid>
      <w:tr w:rsidR="00BF5BB5" w:rsidTr="00BF5BB5">
        <w:trPr>
          <w:trHeight w:val="569"/>
        </w:trPr>
        <w:tc>
          <w:tcPr>
            <w:tcW w:w="349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BF5BB5" w:rsidTr="00BF5BB5">
        <w:trPr>
          <w:trHeight w:val="262"/>
        </w:trPr>
        <w:tc>
          <w:tcPr>
            <w:tcW w:w="3491" w:type="dxa"/>
            <w:tcBorders>
              <w:top w:val="single" w:sz="4" w:space="0" w:color="auto"/>
              <w:left w:val="single" w:sz="4" w:space="0" w:color="auto"/>
              <w:bottom w:val="single" w:sz="4" w:space="0" w:color="auto"/>
              <w:right w:val="single" w:sz="4" w:space="0" w:color="auto"/>
            </w:tcBorders>
            <w:vAlign w:val="center"/>
          </w:tcPr>
          <w:p w:rsidR="00BF5BB5" w:rsidRDefault="00BF5BB5" w:rsidP="00BF5BB5">
            <w:pPr>
              <w:jc w:val="center"/>
              <w:rPr>
                <w:rFonts w:eastAsia="Times New Roman" w:cs="Aharoni"/>
                <w:sz w:val="20"/>
                <w:lang w:val="es-ES" w:eastAsia="es-ES"/>
              </w:rPr>
            </w:pPr>
            <w:r w:rsidRPr="00BF5BB5">
              <w:rPr>
                <w:rFonts w:eastAsia="Times New Roman" w:cs="Aharoni"/>
                <w:sz w:val="20"/>
                <w:lang w:val="es-ES" w:eastAsia="es-ES"/>
              </w:rPr>
              <w:t>APOYO OPERATIVO (CODIGO AIRHSP - 000984)</w:t>
            </w:r>
          </w:p>
        </w:tc>
        <w:tc>
          <w:tcPr>
            <w:tcW w:w="1473" w:type="dxa"/>
            <w:tcBorders>
              <w:top w:val="single" w:sz="4" w:space="0" w:color="auto"/>
              <w:left w:val="single" w:sz="4" w:space="0" w:color="auto"/>
              <w:bottom w:val="single" w:sz="4" w:space="0" w:color="auto"/>
              <w:right w:val="single" w:sz="4" w:space="0" w:color="auto"/>
            </w:tcBorders>
            <w:vAlign w:val="center"/>
          </w:tcPr>
          <w:p w:rsidR="00BF5BB5" w:rsidRDefault="00BF5BB5" w:rsidP="00BF5BB5">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BF5BB5" w:rsidRDefault="00BF5BB5" w:rsidP="00BF5BB5">
            <w:pPr>
              <w:jc w:val="center"/>
              <w:rPr>
                <w:rFonts w:eastAsia="Times New Roman" w:cs="Aharoni"/>
                <w:sz w:val="20"/>
                <w:lang w:val="es-ES" w:eastAsia="es-ES"/>
              </w:rPr>
            </w:pPr>
            <w:r>
              <w:rPr>
                <w:rFonts w:eastAsia="Times New Roman" w:cs="Aharoni"/>
                <w:sz w:val="20"/>
                <w:lang w:val="es-ES" w:eastAsia="es-ES"/>
              </w:rPr>
              <w:t xml:space="preserve">GOBERNACIÓN REGIONAL </w:t>
            </w:r>
          </w:p>
        </w:tc>
      </w:tr>
      <w:bookmarkEnd w:id="2"/>
    </w:tbl>
    <w:p w:rsidR="00D4661E" w:rsidRDefault="00D4661E" w:rsidP="00D4661E">
      <w:pPr>
        <w:pStyle w:val="Prrafodelista"/>
        <w:spacing w:after="0" w:line="240" w:lineRule="auto"/>
        <w:ind w:left="567"/>
        <w:jc w:val="both"/>
        <w:rPr>
          <w:rFonts w:asciiTheme="minorHAnsi" w:eastAsiaTheme="minorHAnsi" w:hAnsiTheme="minorHAnsi" w:cs="ArialMT"/>
          <w:color w:val="000000"/>
        </w:rPr>
      </w:pPr>
    </w:p>
    <w:p w:rsidR="00D4661E" w:rsidRPr="00FB75A1" w:rsidRDefault="00D4661E" w:rsidP="00D4661E">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lastRenderedPageBreak/>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D4661E" w:rsidRDefault="00D4661E" w:rsidP="00D4661E">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rsidR="00D4661E" w:rsidRPr="00C46CFB"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El perfil de puesto convocado para el presente proceso de selección se encuentra detallado en el siguiente formato de </w:t>
      </w:r>
      <w:r w:rsidRPr="00DD215B">
        <w:rPr>
          <w:b/>
          <w:bCs/>
        </w:rPr>
        <w:t>Perfil de Puesto</w:t>
      </w:r>
      <w:r>
        <w:t>.</w:t>
      </w:r>
    </w:p>
    <w:p w:rsidR="00D4661E" w:rsidRPr="008765EB" w:rsidRDefault="00D4661E" w:rsidP="00D4661E">
      <w:pPr>
        <w:spacing w:after="0" w:line="240" w:lineRule="auto"/>
        <w:contextualSpacing/>
        <w:jc w:val="both"/>
        <w:rPr>
          <w:rFonts w:eastAsia="Times New Roman" w:cstheme="minorHAnsi"/>
          <w:b/>
          <w:sz w:val="18"/>
          <w:szCs w:val="14"/>
          <w:lang w:val="es-ES" w:eastAsia="es-ES"/>
        </w:rPr>
      </w:pPr>
    </w:p>
    <w:p w:rsidR="00BF5BB5" w:rsidRDefault="00BF5BB5" w:rsidP="00BF5BB5">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PERFIL DE PUESTO APOYO OPERATIVO (CODIGO AIRHSP - 000984</w:t>
      </w:r>
      <w:r w:rsidRPr="00FD1158">
        <w:rPr>
          <w:rFonts w:eastAsia="Times New Roman" w:cstheme="minorHAnsi"/>
          <w:b/>
          <w:color w:val="FFFFFF" w:themeColor="background1"/>
          <w:szCs w:val="18"/>
          <w:lang w:val="es-ES" w:eastAsia="es-ES"/>
        </w:rPr>
        <w:t>)</w:t>
      </w:r>
    </w:p>
    <w:p w:rsidR="00BF5BB5" w:rsidRPr="00E53D48" w:rsidRDefault="00BF5BB5" w:rsidP="00BF5BB5">
      <w:pPr>
        <w:autoSpaceDE w:val="0"/>
        <w:autoSpaceDN w:val="0"/>
        <w:adjustRightInd w:val="0"/>
        <w:spacing w:after="0" w:line="240" w:lineRule="auto"/>
        <w:contextualSpacing/>
        <w:rPr>
          <w:rFonts w:eastAsia="Times New Roman" w:cstheme="minorHAnsi"/>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GOBERNACIÓN REGIONAL</w:t>
      </w:r>
    </w:p>
    <w:p w:rsidR="00BF5BB5" w:rsidRDefault="00BF5BB5" w:rsidP="00BF5BB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NO APLICA </w:t>
      </w:r>
    </w:p>
    <w:p w:rsidR="00BF5BB5" w:rsidRDefault="00BF5BB5" w:rsidP="00BF5BB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Default="00BF5BB5" w:rsidP="00BF5BB5">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BF5BB5" w:rsidRPr="00CA4663" w:rsidRDefault="00BF5BB5" w:rsidP="00BF5BB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b/>
          <w:sz w:val="18"/>
          <w:szCs w:val="18"/>
          <w:u w:val="single"/>
          <w:lang w:val="es-ES" w:eastAsia="es-ES"/>
        </w:rPr>
        <w:t xml:space="preserve">APOYO OPERATIVO </w:t>
      </w:r>
      <w:r w:rsidRPr="00B724D6">
        <w:rPr>
          <w:rFonts w:eastAsia="Times New Roman" w:cstheme="minorHAnsi"/>
          <w:b/>
          <w:sz w:val="18"/>
          <w:szCs w:val="18"/>
          <w:u w:val="single"/>
          <w:lang w:val="es-ES" w:eastAsia="es-ES"/>
        </w:rPr>
        <w:t>(CODIGO</w:t>
      </w:r>
      <w:r>
        <w:rPr>
          <w:rFonts w:eastAsia="Times New Roman" w:cstheme="minorHAnsi"/>
          <w:b/>
          <w:sz w:val="18"/>
          <w:szCs w:val="18"/>
          <w:u w:val="single"/>
          <w:lang w:val="es-ES" w:eastAsia="es-ES"/>
        </w:rPr>
        <w:t xml:space="preserve"> AIRHSP - 00984</w:t>
      </w:r>
      <w:r w:rsidRPr="00CA4663">
        <w:rPr>
          <w:rFonts w:eastAsia="Times New Roman" w:cstheme="minorHAnsi"/>
          <w:b/>
          <w:sz w:val="18"/>
          <w:szCs w:val="18"/>
          <w:u w:val="single"/>
          <w:lang w:val="es-ES" w:eastAsia="es-ES"/>
        </w:rPr>
        <w:t>)</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GOBERNACIÓN REGIONAL</w:t>
      </w:r>
    </w:p>
    <w:p w:rsidR="00BF5BB5" w:rsidRPr="00E53D48" w:rsidRDefault="00BF5BB5" w:rsidP="00BF5BB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BF5BB5" w:rsidRDefault="00BF5BB5" w:rsidP="00BF5BB5">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Apoyar en acciones administrativas y de mensajería en la Oficina de Gobernación Regional Huancavelica, de acuerdo a las actividades programadas, afín de contribuir con el cumplimiento de metas y objetivos establecidos.</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BF5BB5" w:rsidRPr="00286DE6" w:rsidRDefault="00BF5BB5" w:rsidP="00AA60BC">
      <w:pPr>
        <w:pStyle w:val="Prrafodelista"/>
        <w:numPr>
          <w:ilvl w:val="0"/>
          <w:numId w:val="4"/>
        </w:numPr>
        <w:jc w:val="both"/>
        <w:rPr>
          <w:rFonts w:cstheme="minorHAnsi"/>
          <w:iCs/>
          <w:sz w:val="18"/>
          <w:szCs w:val="18"/>
          <w:u w:val="single"/>
        </w:rPr>
      </w:pPr>
      <w:proofErr w:type="spellStart"/>
      <w:r w:rsidRPr="00286DE6">
        <w:rPr>
          <w:rFonts w:cstheme="minorHAnsi"/>
          <w:iCs/>
          <w:sz w:val="18"/>
          <w:szCs w:val="18"/>
          <w:u w:val="single"/>
        </w:rPr>
        <w:t>Recepcionar</w:t>
      </w:r>
      <w:proofErr w:type="spellEnd"/>
      <w:r w:rsidRPr="00286DE6">
        <w:rPr>
          <w:rFonts w:cstheme="minorHAnsi"/>
          <w:iCs/>
          <w:sz w:val="18"/>
          <w:szCs w:val="18"/>
          <w:u w:val="single"/>
        </w:rPr>
        <w:t xml:space="preserve"> y atender a las autoridades y público en general que requieran entrevistarse con el Gobernador Regional; asimismo, prestar orientación a los mismos en los trámites.</w:t>
      </w:r>
    </w:p>
    <w:p w:rsidR="00BF5BB5" w:rsidRPr="00286DE6" w:rsidRDefault="00BF5BB5" w:rsidP="00AA60BC">
      <w:pPr>
        <w:pStyle w:val="Prrafodelista"/>
        <w:numPr>
          <w:ilvl w:val="0"/>
          <w:numId w:val="4"/>
        </w:numPr>
        <w:jc w:val="both"/>
        <w:rPr>
          <w:rFonts w:cstheme="minorHAnsi"/>
          <w:iCs/>
          <w:sz w:val="18"/>
          <w:szCs w:val="18"/>
          <w:u w:val="single"/>
        </w:rPr>
      </w:pPr>
      <w:r w:rsidRPr="00286DE6">
        <w:rPr>
          <w:rFonts w:cstheme="minorHAnsi"/>
          <w:iCs/>
          <w:sz w:val="18"/>
          <w:szCs w:val="18"/>
          <w:u w:val="single"/>
        </w:rPr>
        <w:t xml:space="preserve">Realizar seguimiento de la documentación presentada en los sectores del Estado en el Gobierno Regional, </w:t>
      </w:r>
      <w:r w:rsidR="00300E4A" w:rsidRPr="00286DE6">
        <w:rPr>
          <w:rFonts w:cstheme="minorHAnsi"/>
          <w:iCs/>
          <w:sz w:val="18"/>
          <w:szCs w:val="18"/>
          <w:u w:val="single"/>
        </w:rPr>
        <w:t>afín</w:t>
      </w:r>
      <w:r w:rsidRPr="00286DE6">
        <w:rPr>
          <w:rFonts w:cstheme="minorHAnsi"/>
          <w:iCs/>
          <w:sz w:val="18"/>
          <w:szCs w:val="18"/>
          <w:u w:val="single"/>
        </w:rPr>
        <w:t xml:space="preserve"> de dar respuesta a la Gestión emprendida en base a los objetivos regionales.</w:t>
      </w:r>
    </w:p>
    <w:p w:rsidR="00BF5BB5" w:rsidRPr="00286DE6" w:rsidRDefault="00BF5BB5" w:rsidP="00AA60BC">
      <w:pPr>
        <w:pStyle w:val="Prrafodelista"/>
        <w:numPr>
          <w:ilvl w:val="0"/>
          <w:numId w:val="4"/>
        </w:numPr>
        <w:jc w:val="both"/>
        <w:rPr>
          <w:rFonts w:cstheme="minorHAnsi"/>
          <w:iCs/>
          <w:sz w:val="18"/>
          <w:szCs w:val="18"/>
          <w:u w:val="single"/>
        </w:rPr>
      </w:pPr>
      <w:r w:rsidRPr="00286DE6">
        <w:rPr>
          <w:rFonts w:cstheme="minorHAnsi"/>
          <w:iCs/>
          <w:sz w:val="18"/>
          <w:szCs w:val="18"/>
          <w:u w:val="single"/>
        </w:rPr>
        <w:t>Llevar la agenda oficial de visitas y/o reuniones que se concierne para el Gobernador Regional, manteniendo informado de la misma al Gobernador Regional, para su labor diaria.</w:t>
      </w:r>
    </w:p>
    <w:p w:rsidR="00BF5BB5" w:rsidRPr="00286DE6" w:rsidRDefault="00BF5BB5" w:rsidP="00AA60BC">
      <w:pPr>
        <w:pStyle w:val="Prrafodelista"/>
        <w:numPr>
          <w:ilvl w:val="0"/>
          <w:numId w:val="4"/>
        </w:numPr>
        <w:jc w:val="both"/>
        <w:rPr>
          <w:rFonts w:cstheme="minorHAnsi"/>
          <w:iCs/>
          <w:sz w:val="18"/>
          <w:szCs w:val="18"/>
          <w:u w:val="single"/>
        </w:rPr>
      </w:pPr>
      <w:r w:rsidRPr="00286DE6">
        <w:rPr>
          <w:rFonts w:cstheme="minorHAnsi"/>
          <w:iCs/>
          <w:sz w:val="18"/>
          <w:szCs w:val="18"/>
          <w:u w:val="single"/>
        </w:rPr>
        <w:t>Solicitar y efectuar el requerimiento de materiales de escritorio, bienes y servicios a través del SIGA de la Gobernación Regional.</w:t>
      </w:r>
    </w:p>
    <w:p w:rsidR="00BF5BB5" w:rsidRPr="00286DE6" w:rsidRDefault="00BF5BB5" w:rsidP="00AA60BC">
      <w:pPr>
        <w:pStyle w:val="Prrafodelista"/>
        <w:numPr>
          <w:ilvl w:val="0"/>
          <w:numId w:val="4"/>
        </w:numPr>
        <w:jc w:val="both"/>
        <w:rPr>
          <w:rFonts w:cstheme="minorHAnsi"/>
          <w:iCs/>
          <w:sz w:val="18"/>
          <w:szCs w:val="18"/>
          <w:u w:val="single"/>
        </w:rPr>
      </w:pPr>
      <w:r w:rsidRPr="00286DE6">
        <w:rPr>
          <w:rFonts w:cstheme="minorHAnsi"/>
          <w:iCs/>
          <w:sz w:val="18"/>
          <w:szCs w:val="18"/>
          <w:u w:val="single"/>
        </w:rPr>
        <w:t>Brindar asistencia a la autoridad regional y funcionarios regionales en reuniones y mesas de trabajo programadas con anterioridad en los sectores del Estado y otros que se indiquen.</w:t>
      </w:r>
    </w:p>
    <w:p w:rsidR="00BF5BB5" w:rsidRPr="00286DE6" w:rsidRDefault="00BF5BB5" w:rsidP="00AA60BC">
      <w:pPr>
        <w:pStyle w:val="Prrafodelista"/>
        <w:numPr>
          <w:ilvl w:val="0"/>
          <w:numId w:val="4"/>
        </w:numPr>
        <w:jc w:val="both"/>
        <w:rPr>
          <w:rFonts w:cstheme="minorHAnsi"/>
          <w:iCs/>
          <w:sz w:val="18"/>
          <w:szCs w:val="18"/>
          <w:u w:val="single"/>
        </w:rPr>
      </w:pPr>
      <w:r w:rsidRPr="00286DE6">
        <w:rPr>
          <w:rFonts w:cstheme="minorHAnsi"/>
          <w:iCs/>
          <w:sz w:val="18"/>
          <w:szCs w:val="18"/>
          <w:u w:val="single"/>
        </w:rPr>
        <w:t>Otras funciones asignadas por el (la) jefe(a) inmediato, relacionados a la misión del puesto</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BF5BB5" w:rsidRPr="00EE6E73" w:rsidTr="00BF5BB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BF5BB5" w:rsidRPr="00EE6E73" w:rsidRDefault="00BF5BB5" w:rsidP="00BF5BB5">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BF5BB5" w:rsidRPr="002471DD" w:rsidRDefault="00BF5BB5" w:rsidP="00BF5BB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F5BB5" w:rsidRPr="00E53D48" w:rsidTr="00BF5BB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BF5BB5" w:rsidRPr="00E53D48" w:rsidTr="00BF5BB5">
        <w:trPr>
          <w:trHeight w:val="14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BF5BB5" w:rsidRPr="00E53D48" w:rsidRDefault="00BF5BB5" w:rsidP="00BF5BB5">
            <w:pPr>
              <w:rPr>
                <w:rFonts w:eastAsia="Times New Roman" w:cstheme="minorHAnsi"/>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single" w:sz="4" w:space="0" w:color="808080"/>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918"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441" w:type="dxa"/>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r w:rsidRPr="00E53D48">
              <w:rPr>
                <w:noProof/>
                <w:lang w:eastAsia="es-PE"/>
              </w:rPr>
              <mc:AlternateContent>
                <mc:Choice Requires="wps">
                  <w:drawing>
                    <wp:anchor distT="0" distB="0" distL="114300" distR="114300" simplePos="0" relativeHeight="251665408" behindDoc="0" locked="0" layoutInCell="1" allowOverlap="1" wp14:anchorId="75396641" wp14:editId="3614BA5C">
                      <wp:simplePos x="0" y="0"/>
                      <wp:positionH relativeFrom="column">
                        <wp:posOffset>-973455</wp:posOffset>
                      </wp:positionH>
                      <wp:positionV relativeFrom="paragraph">
                        <wp:posOffset>104775</wp:posOffset>
                      </wp:positionV>
                      <wp:extent cx="2686050" cy="923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rsidR="009959B5" w:rsidRPr="00E400DB" w:rsidRDefault="009959B5" w:rsidP="00BF5BB5">
                                  <w:pPr>
                                    <w:jc w:val="center"/>
                                    <w:rPr>
                                      <w:sz w:val="18"/>
                                      <w:lang w:val="es-ES"/>
                                    </w:rPr>
                                  </w:pPr>
                                  <w:r>
                                    <w:rPr>
                                      <w:sz w:val="18"/>
                                      <w:lang w:val="es-ES"/>
                                    </w:rPr>
                                    <w:t>EGRESADO DE LAS CARRERAS DE ADMINISTRACIÓN, CONTABILIDAD,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96641" id="Rectángulo 1" o:spid="_x0000_s1028" style="position:absolute;margin-left:-76.65pt;margin-top:8.25pt;width:211.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" fillcolor="window" strokecolor="windowText" strokeweight="2pt">
                      <v:textbox>
                        <w:txbxContent>
                          <w:p w:rsidR="009959B5" w:rsidRPr="00E400DB" w:rsidRDefault="009959B5" w:rsidP="00BF5BB5">
                            <w:pPr>
                              <w:jc w:val="center"/>
                              <w:rPr>
                                <w:sz w:val="18"/>
                                <w:lang w:val="es-ES"/>
                              </w:rPr>
                            </w:pPr>
                            <w:r>
                              <w:rPr>
                                <w:sz w:val="18"/>
                                <w:lang w:val="es-ES"/>
                              </w:rPr>
                              <w:t>EGRESADO DE LAS CARRERAS DE ADMINISTRACIÓN, CONTABILIDAD, DERECHO O AFINES POR LA FORMACIÓN</w:t>
                            </w:r>
                          </w:p>
                        </w:txbxContent>
                      </v:textbox>
                    </v:rect>
                  </w:pict>
                </mc:Fallback>
              </mc:AlternateContent>
            </w: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7"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BF5BB5" w:rsidRPr="00E53D48" w:rsidRDefault="00BF5BB5" w:rsidP="00BF5BB5">
            <w:pPr>
              <w:rPr>
                <w:rFonts w:eastAsia="Times New Roman" w:cs="Calibri"/>
                <w:sz w:val="15"/>
                <w:szCs w:val="15"/>
                <w:lang w:eastAsia="es-PE"/>
              </w:rPr>
            </w:pPr>
          </w:p>
        </w:tc>
        <w:tc>
          <w:tcPr>
            <w:tcW w:w="441"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BF5BB5" w:rsidRPr="00E53D48" w:rsidRDefault="00BF5BB5" w:rsidP="00BF5BB5">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BF5BB5" w:rsidRPr="00E53D48" w:rsidRDefault="00BF5BB5" w:rsidP="00BF5BB5">
            <w:pPr>
              <w:spacing w:after="0"/>
              <w:rPr>
                <w:rFonts w:eastAsia="Times New Roman" w:cstheme="minorHAnsi"/>
                <w:sz w:val="15"/>
                <w:szCs w:val="15"/>
                <w:lang w:eastAsia="es-PE"/>
              </w:rPr>
            </w:pP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rPr>
                <w:rFonts w:eastAsia="Times New Roman" w:cstheme="minorHAnsi"/>
                <w:b/>
                <w:bCs/>
                <w:sz w:val="18"/>
                <w:szCs w:val="18"/>
                <w:lang w:eastAsia="es-PE"/>
              </w:rPr>
            </w:pPr>
          </w:p>
        </w:tc>
        <w:tc>
          <w:tcPr>
            <w:tcW w:w="495" w:type="dxa"/>
            <w:gridSpan w:val="2"/>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7"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BF5BB5" w:rsidRPr="00E53D48" w:rsidRDefault="00BF5BB5" w:rsidP="00BF5BB5">
            <w:pPr>
              <w:rPr>
                <w:rFonts w:eastAsia="Times New Roman" w:cstheme="minorHAnsi"/>
                <w:sz w:val="15"/>
                <w:szCs w:val="15"/>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BF5BB5" w:rsidRPr="00E53D48" w:rsidRDefault="00BF5BB5" w:rsidP="00BF5BB5">
            <w:pPr>
              <w:rPr>
                <w:rFonts w:eastAsia="Times New Roman" w:cs="Calibri"/>
                <w:b/>
                <w:bCs/>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6432" behindDoc="0" locked="0" layoutInCell="1" allowOverlap="1" wp14:anchorId="543E20E1" wp14:editId="6E804030">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9959B5" w:rsidRPr="00F17081" w:rsidRDefault="009959B5" w:rsidP="00BF5BB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E20E1" id="Rectángulo 16" o:spid="_x0000_s1029" style="position:absolute;margin-left:-59.9pt;margin-top:4.4pt;width:211.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mxr13&#10;gQIAABQFAAAOAAAAAAAAAAAAAAAAAC4CAABkcnMvZTJvRG9jLnhtbFBLAQItABQABgAIAAAAIQBN&#10;KtWj3wAAAAkBAAAPAAAAAAAAAAAAAAAAANsEAABkcnMvZG93bnJldi54bWxQSwUGAAAAAAQABADz&#10;AAAA5wUAAAAA&#10;" fillcolor="window" strokecolor="windowText" strokeweight="2pt">
                      <v:textbox>
                        <w:txbxContent>
                          <w:p w:rsidR="009959B5" w:rsidRPr="00F17081" w:rsidRDefault="009959B5" w:rsidP="00BF5BB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BF5BB5" w:rsidRPr="00E53D48" w:rsidRDefault="00BF5BB5" w:rsidP="00BF5BB5">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BF5BB5" w:rsidRPr="00E53D48" w:rsidRDefault="00BF5BB5" w:rsidP="00BF5BB5">
            <w:pPr>
              <w:rPr>
                <w:rFonts w:eastAsia="Times New Roman" w:cstheme="minorHAnsi"/>
                <w:sz w:val="15"/>
                <w:szCs w:val="15"/>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7456" behindDoc="0" locked="0" layoutInCell="1" allowOverlap="1" wp14:anchorId="492B5338" wp14:editId="1E2466D5">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9959B5" w:rsidRPr="00F17081" w:rsidRDefault="009959B5" w:rsidP="00BF5BB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5338" id="Rectángulo 17" o:spid="_x0000_s1030" style="position:absolute;margin-left:-74.75pt;margin-top:4.4pt;width:211.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t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Jo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CW7d7YQCAAAUBQAADgAAAAAAAAAAAAAAAAAuAgAAZHJzL2Uyb0RvYy54bWxQSwECLQAUAAYACAAA&#10;ACEASEpWLOAAAAAJAQAADwAAAAAAAAAAAAAAAADeBAAAZHJzL2Rvd25yZXYueG1sUEsFBgAAAAAE&#10;AAQA8wAAAOsFAAAAAA==&#10;" fillcolor="window" strokecolor="windowText" strokeweight="2pt">
                      <v:textbox>
                        <w:txbxContent>
                          <w:p w:rsidR="009959B5" w:rsidRPr="00F17081" w:rsidRDefault="009959B5" w:rsidP="00BF5BB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8"/>
                <w:szCs w:val="18"/>
                <w:lang w:eastAsia="es-PE"/>
              </w:rPr>
            </w:pPr>
          </w:p>
        </w:tc>
        <w:tc>
          <w:tcPr>
            <w:tcW w:w="1184" w:type="dxa"/>
            <w:gridSpan w:val="3"/>
            <w:vMerge/>
            <w:vAlign w:val="center"/>
            <w:hideMark/>
          </w:tcPr>
          <w:p w:rsidR="00BF5BB5" w:rsidRPr="00E53D48" w:rsidRDefault="00BF5BB5" w:rsidP="00BF5BB5">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5"/>
                <w:szCs w:val="15"/>
                <w:lang w:eastAsia="es-PE"/>
              </w:rPr>
            </w:pPr>
          </w:p>
        </w:tc>
        <w:tc>
          <w:tcPr>
            <w:tcW w:w="204" w:type="dxa"/>
            <w:noWrap/>
            <w:vAlign w:val="center"/>
            <w:hideMark/>
          </w:tcPr>
          <w:p w:rsidR="00BF5BB5" w:rsidRPr="00E53D48" w:rsidRDefault="00BF5BB5" w:rsidP="00BF5BB5">
            <w:pPr>
              <w:rPr>
                <w:rFonts w:eastAsia="Times New Roman" w:cstheme="minorHAnsi"/>
                <w:sz w:val="18"/>
                <w:szCs w:val="18"/>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BF5BB5" w:rsidP="00BF5BB5">
            <w:pPr>
              <w:spacing w:after="0"/>
              <w:rPr>
                <w:rFonts w:eastAsia="Times New Roman" w:cstheme="minorHAnsi"/>
                <w:b/>
                <w:bCs/>
                <w:sz w:val="18"/>
                <w:szCs w:val="18"/>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BF5BB5" w:rsidRPr="00E53D48" w:rsidRDefault="00BF5BB5" w:rsidP="00BF5BB5">
            <w:pPr>
              <w:rPr>
                <w:rFonts w:eastAsia="Times New Roman" w:cs="Calibri"/>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424"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42"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04"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4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BF5BB5" w:rsidRPr="00E53D48" w:rsidRDefault="00BF5BB5" w:rsidP="00BF5BB5">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BF5BB5" w:rsidRPr="00E53D48" w:rsidRDefault="00BF5BB5" w:rsidP="00BF5BB5">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56"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A05DD1" w:rsidRDefault="00BF5BB5" w:rsidP="00BF5BB5">
            <w:pPr>
              <w:contextualSpacing/>
              <w:jc w:val="both"/>
              <w:rPr>
                <w:rFonts w:eastAsia="Times New Roman" w:cstheme="minorHAnsi"/>
                <w:sz w:val="18"/>
                <w:szCs w:val="18"/>
                <w:lang w:val="es-ES" w:eastAsia="es-ES"/>
              </w:rPr>
            </w:pPr>
            <w:r>
              <w:rPr>
                <w:rFonts w:eastAsia="Times New Roman" w:cstheme="minorHAnsi"/>
                <w:sz w:val="18"/>
                <w:szCs w:val="18"/>
                <w:lang w:val="es-ES" w:eastAsia="es-ES"/>
              </w:rPr>
              <w:t>C</w:t>
            </w:r>
            <w:r w:rsidRPr="001F2CCE">
              <w:rPr>
                <w:rFonts w:eastAsia="Times New Roman" w:cstheme="minorHAnsi"/>
                <w:sz w:val="18"/>
                <w:szCs w:val="18"/>
                <w:lang w:val="es-ES" w:eastAsia="es-ES"/>
              </w:rPr>
              <w:t xml:space="preserve">onocimiento de </w:t>
            </w:r>
            <w:r>
              <w:rPr>
                <w:rFonts w:eastAsia="Times New Roman" w:cstheme="minorHAnsi"/>
                <w:sz w:val="18"/>
                <w:szCs w:val="18"/>
                <w:lang w:val="es-ES" w:eastAsia="es-ES"/>
              </w:rPr>
              <w:t>mensajería y notificaciones de acuerdo a la Ley General de Procedimientos Administrativos</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both"/>
              <w:rPr>
                <w:rFonts w:eastAsia="Times New Roman" w:cstheme="minorHAnsi"/>
                <w:sz w:val="18"/>
                <w:szCs w:val="18"/>
                <w:lang w:val="es-ES" w:eastAsia="es-ES"/>
              </w:rPr>
            </w:pPr>
            <w:r>
              <w:rPr>
                <w:rFonts w:eastAsia="Times New Roman" w:cstheme="minorHAnsi"/>
                <w:sz w:val="18"/>
                <w:szCs w:val="18"/>
                <w:lang w:val="es-ES" w:eastAsia="es-ES"/>
              </w:rPr>
              <w:t>60 horas acumuladas en cursos de asistente de gerencia o asistente administrativo o trámite documental o gestión pública</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BF5BB5" w:rsidRPr="00E53D48" w:rsidTr="00BF5BB5">
        <w:tc>
          <w:tcPr>
            <w:tcW w:w="101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683B6F" w:rsidRDefault="00BF5BB5" w:rsidP="00BF5BB5">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bl>
    <w:p w:rsidR="00BF5BB5" w:rsidRPr="00E53D48" w:rsidRDefault="00BF5BB5" w:rsidP="00BF5BB5">
      <w:pPr>
        <w:spacing w:after="0" w:line="240" w:lineRule="auto"/>
        <w:rPr>
          <w:rFonts w:eastAsia="Times New Roman" w:cstheme="minorHAnsi"/>
          <w:b/>
          <w:sz w:val="18"/>
          <w:szCs w:val="18"/>
          <w:lang w:val="es-ES" w:eastAsia="es-ES"/>
        </w:rPr>
      </w:pPr>
    </w:p>
    <w:p w:rsidR="00BF5BB5" w:rsidRPr="00E53D48" w:rsidRDefault="00BF5BB5" w:rsidP="00BF5BB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BF5BB5" w:rsidRPr="00E53D48" w:rsidTr="00BF5BB5">
        <w:trPr>
          <w:trHeight w:val="298"/>
        </w:trPr>
        <w:tc>
          <w:tcPr>
            <w:tcW w:w="882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rsidR="00BF5BB5" w:rsidRPr="00E53D48" w:rsidRDefault="00BF5BB5" w:rsidP="00BF5BB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8"/>
                <w:szCs w:val="18"/>
                <w:lang w:val="es-ES" w:eastAsia="es-ES"/>
              </w:rPr>
            </w:pPr>
            <w:r>
              <w:rPr>
                <w:rFonts w:eastAsia="Times New Roman" w:cstheme="minorHAnsi"/>
                <w:sz w:val="18"/>
                <w:szCs w:val="18"/>
                <w:lang w:val="es-ES" w:eastAsia="es-ES"/>
              </w:rPr>
              <w:t>06 meses</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8"/>
                <w:szCs w:val="18"/>
                <w:lang w:val="es-ES" w:eastAsia="es-ES"/>
              </w:rPr>
            </w:pPr>
            <w:r>
              <w:rPr>
                <w:rFonts w:eastAsia="Times New Roman" w:cstheme="minorHAnsi"/>
                <w:sz w:val="18"/>
                <w:szCs w:val="18"/>
                <w:lang w:val="es-ES" w:eastAsia="es-ES"/>
              </w:rPr>
              <w:t>06 meses como Auxiliar o Asistente</w:t>
            </w:r>
          </w:p>
        </w:tc>
      </w:tr>
    </w:tbl>
    <w:p w:rsidR="00BF5BB5"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BF5BB5" w:rsidTr="00BF5BB5">
        <w:tc>
          <w:tcPr>
            <w:tcW w:w="8828" w:type="dxa"/>
          </w:tcPr>
          <w:p w:rsidR="00BF5BB5" w:rsidRPr="00102C60" w:rsidRDefault="00BF5BB5" w:rsidP="00BF5BB5">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rsidR="00BF5BB5" w:rsidRPr="00E53D48" w:rsidRDefault="00BF5BB5" w:rsidP="00BF5BB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BF5BB5" w:rsidRPr="00E53D48" w:rsidRDefault="00BF5BB5" w:rsidP="00BF5BB5">
      <w:pPr>
        <w:spacing w:after="0" w:line="240" w:lineRule="auto"/>
        <w:rPr>
          <w:rFonts w:eastAsia="Times New Roman" w:cstheme="minorHAnsi"/>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8"/>
                <w:szCs w:val="18"/>
                <w:lang w:val="es-ES" w:eastAsia="es-ES"/>
              </w:rPr>
            </w:pPr>
            <w:r w:rsidRPr="001F2CCE">
              <w:rPr>
                <w:rFonts w:eastAsia="Times New Roman" w:cstheme="minorHAnsi"/>
                <w:sz w:val="18"/>
                <w:szCs w:val="18"/>
                <w:lang w:val="es-ES" w:eastAsia="es-ES"/>
              </w:rPr>
              <w:t>Tolerancia a la presión, Responsabilidad, Pla</w:t>
            </w:r>
            <w:r>
              <w:rPr>
                <w:rFonts w:eastAsia="Times New Roman" w:cstheme="minorHAnsi"/>
                <w:sz w:val="18"/>
                <w:szCs w:val="18"/>
                <w:lang w:val="es-ES" w:eastAsia="es-ES"/>
              </w:rPr>
              <w:t>nificación, Orientación a result</w:t>
            </w:r>
            <w:r w:rsidRPr="001F2CCE">
              <w:rPr>
                <w:rFonts w:eastAsia="Times New Roman" w:cstheme="minorHAnsi"/>
                <w:sz w:val="18"/>
                <w:szCs w:val="18"/>
                <w:lang w:val="es-ES" w:eastAsia="es-ES"/>
              </w:rPr>
              <w:t>ados, Análisis y Dinamismo</w:t>
            </w:r>
          </w:p>
        </w:tc>
      </w:tr>
    </w:tbl>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tcPr>
          <w:p w:rsidR="00BF5BB5" w:rsidRPr="007D5C62" w:rsidRDefault="00BF5BB5" w:rsidP="00BF5BB5">
            <w:pPr>
              <w:rPr>
                <w:rFonts w:cstheme="minorHAnsi"/>
                <w:sz w:val="18"/>
              </w:rPr>
            </w:pPr>
            <w:r>
              <w:rPr>
                <w:rFonts w:cstheme="minorHAnsi"/>
                <w:sz w:val="18"/>
              </w:rPr>
              <w:t>NO APLICA</w:t>
            </w:r>
          </w:p>
        </w:tc>
      </w:tr>
    </w:tbl>
    <w:p w:rsidR="00BF5BB5" w:rsidRPr="007B2416"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BF5BB5" w:rsidRPr="00F172DB" w:rsidTr="00BF5BB5">
        <w:trPr>
          <w:trHeight w:val="400"/>
        </w:trPr>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BF5BB5" w:rsidRPr="00F172DB" w:rsidRDefault="00BF5BB5" w:rsidP="00BF5BB5">
            <w:pPr>
              <w:rPr>
                <w:rFonts w:asciiTheme="minorHAnsi" w:eastAsia="Times New Roman" w:hAnsiTheme="minorHAnsi" w:cstheme="minorHAnsi"/>
                <w:b/>
                <w:sz w:val="18"/>
                <w:szCs w:val="18"/>
                <w:lang w:val="es-ES" w:eastAsia="es-ES"/>
              </w:rPr>
            </w:pPr>
          </w:p>
        </w:tc>
        <w:tc>
          <w:tcPr>
            <w:tcW w:w="5700" w:type="dxa"/>
          </w:tcPr>
          <w:p w:rsidR="00BF5BB5" w:rsidRPr="00A61E60" w:rsidRDefault="00BF5BB5" w:rsidP="00BF5BB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GOBERNACIÓN REGIONAL </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BF5BB5" w:rsidRPr="00827BE8" w:rsidRDefault="00BF5BB5" w:rsidP="00BF5BB5">
            <w:pPr>
              <w:jc w:val="both"/>
              <w:rPr>
                <w:rFonts w:asciiTheme="minorHAnsi" w:eastAsia="Times New Roman" w:hAnsiTheme="minorHAnsi" w:cstheme="minorHAnsi"/>
                <w:sz w:val="18"/>
                <w:szCs w:val="18"/>
                <w:lang w:eastAsia="es-ES"/>
              </w:rPr>
            </w:pPr>
            <w:r w:rsidRPr="00EA6B42">
              <w:rPr>
                <w:rFonts w:asciiTheme="minorHAnsi" w:eastAsia="Times New Roman" w:hAnsiTheme="minorHAnsi" w:cstheme="minorHAnsi"/>
                <w:sz w:val="18"/>
                <w:szCs w:val="18"/>
                <w:lang w:eastAsia="es-ES"/>
              </w:rPr>
              <w:t>S/ 2,200.00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BF5BB5" w:rsidRPr="00F172DB" w:rsidRDefault="00BF5BB5" w:rsidP="00BF5BB5">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rsidR="00BF5BB5" w:rsidRDefault="00BF5BB5" w:rsidP="00BF5BB5">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BF5BB5" w:rsidRPr="00066E2B" w:rsidRDefault="00BF5BB5" w:rsidP="00BF5BB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BF5BB5" w:rsidRPr="00066E2B" w:rsidRDefault="00BF5BB5" w:rsidP="00BF5BB5">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BF5BB5" w:rsidRPr="00224FE8" w:rsidRDefault="00BF5BB5" w:rsidP="00BF5BB5">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BF5BB5" w:rsidRDefault="00BF5BB5" w:rsidP="00BF5BB5">
      <w:pPr>
        <w:tabs>
          <w:tab w:val="left" w:pos="5068"/>
        </w:tabs>
      </w:pPr>
    </w:p>
    <w:p w:rsidR="00BF5BB5" w:rsidRPr="006D7F76" w:rsidRDefault="00BF5BB5" w:rsidP="00BF5BB5">
      <w:pPr>
        <w:spacing w:after="0" w:line="240" w:lineRule="auto"/>
        <w:ind w:left="720"/>
        <w:contextualSpacing/>
        <w:jc w:val="center"/>
        <w:rPr>
          <w:rFonts w:cs="ArialMT"/>
          <w:b/>
          <w:color w:val="000000"/>
          <w:sz w:val="24"/>
          <w:lang w:val="es-ES"/>
        </w:rPr>
      </w:pPr>
      <w:r w:rsidRPr="006D7F76">
        <w:rPr>
          <w:rFonts w:cs="ArialMT"/>
          <w:b/>
          <w:color w:val="000000"/>
          <w:sz w:val="24"/>
          <w:lang w:val="es-ES"/>
        </w:rPr>
        <w:lastRenderedPageBreak/>
        <w:t>CAPITULO II. DISPOSICIONES DEL PROCESO</w:t>
      </w:r>
    </w:p>
    <w:p w:rsidR="00BF5BB5" w:rsidRPr="00245614" w:rsidRDefault="00BF5BB5" w:rsidP="00BF5BB5">
      <w:pPr>
        <w:spacing w:after="0" w:line="240" w:lineRule="auto"/>
        <w:ind w:left="720"/>
        <w:contextualSpacing/>
        <w:jc w:val="both"/>
        <w:rPr>
          <w:rFonts w:cs="ArialMT"/>
          <w:color w:val="000000"/>
          <w:lang w:val="es-ES"/>
        </w:rPr>
      </w:pPr>
    </w:p>
    <w:p w:rsidR="00BF5BB5" w:rsidRPr="00612212" w:rsidRDefault="00BF5BB5" w:rsidP="00AA60BC">
      <w:pPr>
        <w:pStyle w:val="Prrafodelista"/>
        <w:numPr>
          <w:ilvl w:val="1"/>
          <w:numId w:val="6"/>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rsidR="00BF5BB5" w:rsidRDefault="00BF5BB5" w:rsidP="00BF5BB5">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50" w:type="pct"/>
        <w:tblCellMar>
          <w:left w:w="70" w:type="dxa"/>
          <w:right w:w="70" w:type="dxa"/>
        </w:tblCellMar>
        <w:tblLook w:val="04A0" w:firstRow="1" w:lastRow="0" w:firstColumn="1" w:lastColumn="0" w:noHBand="0" w:noVBand="1"/>
      </w:tblPr>
      <w:tblGrid>
        <w:gridCol w:w="343"/>
        <w:gridCol w:w="2853"/>
        <w:gridCol w:w="2375"/>
        <w:gridCol w:w="1546"/>
        <w:gridCol w:w="1659"/>
      </w:tblGrid>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39"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2"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3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9959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01.03</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51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9959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01.03</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BF5BB5" w:rsidRPr="002C3EDD" w:rsidRDefault="00BF5BB5" w:rsidP="00BF5BB5">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BF5BB5" w:rsidRPr="002C3EDD" w:rsidTr="009959B5">
        <w:trPr>
          <w:trHeight w:val="300"/>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07" w:type="pct"/>
            <w:tcBorders>
              <w:top w:val="nil"/>
              <w:left w:val="nil"/>
              <w:bottom w:val="nil"/>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vMerge w:val="restart"/>
            <w:tcBorders>
              <w:top w:val="nil"/>
              <w:left w:val="single" w:sz="4" w:space="0" w:color="auto"/>
              <w:right w:val="single" w:sz="4" w:space="0" w:color="auto"/>
            </w:tcBorders>
            <w:vAlign w:val="center"/>
          </w:tcPr>
          <w:p w:rsidR="00BF5BB5" w:rsidRDefault="00BF5BB5" w:rsidP="00BF5BB5">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 xml:space="preserve">Del </w:t>
            </w:r>
            <w:r w:rsidR="009959B5">
              <w:rPr>
                <w:rFonts w:eastAsia="Times New Roman" w:cstheme="minorHAnsi"/>
                <w:b/>
                <w:color w:val="002060"/>
                <w:sz w:val="20"/>
                <w:szCs w:val="19"/>
                <w:lang w:val="es-ES" w:eastAsia="es-ES"/>
              </w:rPr>
              <w:t>04.03.2024 al 18</w:t>
            </w:r>
            <w:r>
              <w:rPr>
                <w:rFonts w:eastAsia="Times New Roman" w:cstheme="minorHAnsi"/>
                <w:b/>
                <w:color w:val="002060"/>
                <w:sz w:val="20"/>
                <w:szCs w:val="19"/>
                <w:lang w:val="es-ES" w:eastAsia="es-ES"/>
              </w:rPr>
              <w:t>.03.2024</w:t>
            </w:r>
          </w:p>
          <w:p w:rsidR="00BF5BB5" w:rsidRPr="002C3EDD" w:rsidRDefault="00BF5BB5" w:rsidP="00BF5BB5">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51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hideMark/>
          </w:tcPr>
          <w:p w:rsidR="00BF5BB5" w:rsidRPr="007A043F"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66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67"/>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07" w:type="pct"/>
            <w:tcBorders>
              <w:top w:val="single" w:sz="4" w:space="0" w:color="auto"/>
              <w:left w:val="nil"/>
              <w:bottom w:val="single" w:sz="4" w:space="0" w:color="auto"/>
              <w:right w:val="single" w:sz="4" w:space="0" w:color="auto"/>
            </w:tcBorders>
            <w:shd w:val="clear" w:color="auto" w:fill="auto"/>
            <w:vAlign w:val="center"/>
          </w:tcPr>
          <w:p w:rsidR="00BF5BB5" w:rsidRDefault="00BF5BB5" w:rsidP="00BF5BB5">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rsidR="00BF5BB5" w:rsidRDefault="00BF5BB5" w:rsidP="00BF5BB5">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rsidR="00BF5BB5" w:rsidRDefault="00BF5BB5" w:rsidP="00BF5BB5">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tcBorders>
              <w:top w:val="nil"/>
              <w:left w:val="single" w:sz="4" w:space="0" w:color="auto"/>
              <w:bottom w:val="single" w:sz="4" w:space="0" w:color="auto"/>
              <w:right w:val="single" w:sz="4" w:space="0" w:color="auto"/>
            </w:tcBorders>
            <w:vAlign w:val="center"/>
          </w:tcPr>
          <w:p w:rsidR="00BF5BB5"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19</w:t>
            </w:r>
            <w:r w:rsidR="00BF5BB5">
              <w:rPr>
                <w:rFonts w:eastAsia="Times New Roman" w:cs="Calibri"/>
                <w:b/>
                <w:bCs/>
                <w:color w:val="002060"/>
                <w:sz w:val="20"/>
                <w:szCs w:val="20"/>
                <w:lang w:val="es-ES" w:eastAsia="es-PE"/>
              </w:rPr>
              <w:t>.03.2024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BF5BB5" w:rsidRPr="002C3EDD" w:rsidTr="00300E4A">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BF5BB5" w:rsidRPr="004F59E7" w:rsidRDefault="00BF5BB5" w:rsidP="00BF5BB5">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BF5BB5" w:rsidRPr="002C3EDD" w:rsidTr="009959B5">
        <w:trPr>
          <w:trHeight w:val="691"/>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20</w:t>
            </w:r>
            <w:r w:rsidR="00BF5BB5">
              <w:rPr>
                <w:rFonts w:eastAsia="Times New Roman" w:cs="Calibri"/>
                <w:b/>
                <w:bCs/>
                <w:color w:val="002060"/>
                <w:sz w:val="20"/>
                <w:szCs w:val="20"/>
                <w:lang w:val="es-ES" w:eastAsia="es-PE"/>
              </w:rPr>
              <w:t xml:space="preserve">.03.2024 </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BF5BB5" w:rsidRPr="002C3EDD" w:rsidTr="009959B5">
        <w:trPr>
          <w:trHeight w:val="60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20</w:t>
            </w:r>
            <w:r w:rsidR="00BF5BB5">
              <w:rPr>
                <w:rFonts w:eastAsia="Times New Roman" w:cs="Calibri"/>
                <w:b/>
                <w:bCs/>
                <w:color w:val="002060"/>
                <w:sz w:val="20"/>
                <w:szCs w:val="20"/>
                <w:lang w:val="es-ES" w:eastAsia="es-PE"/>
              </w:rPr>
              <w:t>.03.2024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695"/>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rsidR="00BF5BB5"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2" w:type="pct"/>
            <w:tcBorders>
              <w:top w:val="single" w:sz="4" w:space="0" w:color="auto"/>
              <w:left w:val="single" w:sz="4" w:space="0" w:color="auto"/>
              <w:right w:val="single" w:sz="4" w:space="0" w:color="auto"/>
            </w:tcBorders>
            <w:vAlign w:val="center"/>
          </w:tcPr>
          <w:p w:rsidR="00BF5BB5"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9959B5">
              <w:rPr>
                <w:rFonts w:eastAsia="Times New Roman" w:cs="Calibri"/>
                <w:b/>
                <w:bCs/>
                <w:color w:val="002060"/>
                <w:sz w:val="20"/>
                <w:szCs w:val="20"/>
                <w:lang w:val="es-ES" w:eastAsia="es-PE"/>
              </w:rPr>
              <w:t>21</w:t>
            </w:r>
            <w:r>
              <w:rPr>
                <w:rFonts w:eastAsia="Times New Roman" w:cs="Calibri"/>
                <w:b/>
                <w:bCs/>
                <w:color w:val="002060"/>
                <w:sz w:val="20"/>
                <w:szCs w:val="20"/>
                <w:lang w:val="es-ES" w:eastAsia="es-PE"/>
              </w:rPr>
              <w:t>.03.2023</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D47746" w:rsidRDefault="00BF5BB5" w:rsidP="00BF5BB5">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BF5BB5" w:rsidRPr="002C3EDD" w:rsidTr="009959B5">
        <w:trPr>
          <w:trHeight w:val="106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21</w:t>
            </w:r>
            <w:r w:rsidR="00BF5BB5">
              <w:rPr>
                <w:rFonts w:eastAsia="Times New Roman" w:cs="Calibri"/>
                <w:b/>
                <w:bCs/>
                <w:color w:val="002060"/>
                <w:sz w:val="20"/>
                <w:szCs w:val="20"/>
                <w:lang w:val="es-ES" w:eastAsia="es-PE"/>
              </w:rPr>
              <w:t>.03.2024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1062"/>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07" w:type="pct"/>
            <w:tcBorders>
              <w:top w:val="single" w:sz="4" w:space="0" w:color="auto"/>
              <w:left w:val="nil"/>
              <w:bottom w:val="nil"/>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rsidR="00BF5BB5" w:rsidRPr="008E6589"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lastRenderedPageBreak/>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rsidR="00BF5BB5" w:rsidRPr="008E6589" w:rsidRDefault="00BF5BB5" w:rsidP="00BF5BB5">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Pr>
                <w:rFonts w:eastAsia="Times New Roman" w:cs="Calibri"/>
                <w:b/>
                <w:color w:val="000000"/>
                <w:sz w:val="20"/>
                <w:szCs w:val="20"/>
                <w:lang w:eastAsia="es-PE"/>
              </w:rPr>
              <w:t>.</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Pr="002C3EDD"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vMerge w:val="restart"/>
            <w:tcBorders>
              <w:top w:val="single" w:sz="4" w:space="0" w:color="auto"/>
              <w:left w:val="single" w:sz="4" w:space="0" w:color="auto"/>
              <w:right w:val="single" w:sz="4" w:space="0" w:color="auto"/>
            </w:tcBorders>
            <w:vAlign w:val="center"/>
          </w:tcPr>
          <w:p w:rsidR="00BF5BB5" w:rsidRPr="00850D07"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22</w:t>
            </w:r>
            <w:r w:rsidR="00BF5BB5">
              <w:rPr>
                <w:rFonts w:eastAsia="Times New Roman" w:cs="Calibri"/>
                <w:b/>
                <w:bCs/>
                <w:color w:val="002060"/>
                <w:sz w:val="20"/>
                <w:szCs w:val="20"/>
                <w:lang w:val="es-ES" w:eastAsia="es-PE"/>
              </w:rPr>
              <w:t>.03</w:t>
            </w:r>
            <w:r w:rsidR="00BF5BB5" w:rsidRPr="00850D07">
              <w:rPr>
                <w:rFonts w:eastAsia="Times New Roman" w:cs="Calibri"/>
                <w:b/>
                <w:bCs/>
                <w:color w:val="002060"/>
                <w:sz w:val="20"/>
                <w:szCs w:val="20"/>
                <w:lang w:val="es-ES" w:eastAsia="es-PE"/>
              </w:rPr>
              <w:t>.202</w:t>
            </w:r>
            <w:r w:rsidR="00BF5BB5">
              <w:rPr>
                <w:rFonts w:eastAsia="Times New Roman" w:cs="Calibri"/>
                <w:b/>
                <w:bCs/>
                <w:color w:val="002060"/>
                <w:sz w:val="20"/>
                <w:szCs w:val="20"/>
                <w:lang w:val="es-ES" w:eastAsia="es-PE"/>
              </w:rPr>
              <w:t>4</w:t>
            </w:r>
            <w:r w:rsidR="00BF5BB5" w:rsidRPr="00850D07">
              <w:rPr>
                <w:rFonts w:eastAsia="Times New Roman" w:cs="Calibri"/>
                <w:b/>
                <w:bCs/>
                <w:color w:val="002060"/>
                <w:sz w:val="20"/>
                <w:szCs w:val="20"/>
                <w:lang w:val="es-ES" w:eastAsia="es-PE"/>
              </w:rPr>
              <w:t xml:space="preserve"> </w:t>
            </w:r>
          </w:p>
          <w:p w:rsidR="00BF5BB5" w:rsidRPr="002C3EDD" w:rsidRDefault="00BF5BB5" w:rsidP="00BF5BB5">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BF5BB5" w:rsidRPr="002C3EDD" w:rsidTr="009959B5">
        <w:trPr>
          <w:trHeight w:val="486"/>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7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940D4" w:rsidRDefault="00BF5BB5" w:rsidP="00BF5BB5">
            <w:pPr>
              <w:spacing w:after="0" w:line="240" w:lineRule="auto"/>
              <w:jc w:val="both"/>
              <w:rPr>
                <w:rFonts w:eastAsia="Times New Roman" w:cs="Calibri"/>
                <w:color w:val="000000"/>
                <w:lang w:eastAsia="es-PE"/>
              </w:rPr>
            </w:pP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39" w:type="pct"/>
            <w:tcBorders>
              <w:top w:val="nil"/>
              <w:left w:val="nil"/>
              <w:bottom w:val="single" w:sz="4" w:space="0" w:color="auto"/>
              <w:right w:val="single" w:sz="4" w:space="0" w:color="auto"/>
            </w:tcBorders>
            <w:shd w:val="clear" w:color="auto" w:fill="auto"/>
            <w:vAlign w:val="center"/>
          </w:tcPr>
          <w:p w:rsidR="00BF5BB5" w:rsidRPr="005A1E76"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5A1E76"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25</w:t>
            </w:r>
            <w:r w:rsidR="00BF5BB5">
              <w:rPr>
                <w:rFonts w:eastAsia="Times New Roman" w:cs="Calibri"/>
                <w:b/>
                <w:bCs/>
                <w:color w:val="002060"/>
                <w:sz w:val="20"/>
                <w:szCs w:val="20"/>
                <w:lang w:val="es-ES" w:eastAsia="es-PE"/>
              </w:rPr>
              <w:t xml:space="preserve">.03.2024 </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07" w:type="pct"/>
            <w:tcBorders>
              <w:top w:val="nil"/>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9959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25</w:t>
            </w:r>
            <w:r w:rsidR="00BF5BB5">
              <w:rPr>
                <w:rFonts w:eastAsia="Times New Roman" w:cs="Calibri"/>
                <w:b/>
                <w:bCs/>
                <w:color w:val="002060"/>
                <w:sz w:val="20"/>
                <w:szCs w:val="20"/>
                <w:lang w:val="es-ES" w:eastAsia="es-PE"/>
              </w:rPr>
              <w:t>.03.2024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5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Pr="002C3EDD" w:rsidRDefault="009959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26</w:t>
            </w:r>
            <w:r w:rsidR="00BF5BB5">
              <w:rPr>
                <w:rFonts w:eastAsia="Times New Roman" w:cs="Calibri"/>
                <w:b/>
                <w:bCs/>
                <w:color w:val="002060"/>
                <w:sz w:val="20"/>
                <w:szCs w:val="20"/>
                <w:lang w:val="es-ES" w:eastAsia="es-PE"/>
              </w:rPr>
              <w:t>.03.2024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7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nil"/>
              <w:bottom w:val="single" w:sz="4" w:space="0" w:color="auto"/>
              <w:right w:val="single" w:sz="4" w:space="0" w:color="auto"/>
            </w:tcBorders>
          </w:tcPr>
          <w:p w:rsidR="00BF5BB5" w:rsidRDefault="00BF5BB5" w:rsidP="00BF5BB5">
            <w:pPr>
              <w:spacing w:after="0" w:line="240" w:lineRule="auto"/>
              <w:ind w:left="-34"/>
              <w:jc w:val="center"/>
              <w:rPr>
                <w:rFonts w:eastAsia="Times New Roman" w:cstheme="minorHAnsi"/>
                <w:b/>
                <w:color w:val="002060"/>
                <w:sz w:val="20"/>
                <w:szCs w:val="19"/>
                <w:lang w:val="es-ES" w:eastAsia="es-ES"/>
              </w:rPr>
            </w:pPr>
          </w:p>
          <w:p w:rsidR="00BF5BB5" w:rsidRPr="002C3EDD" w:rsidRDefault="009959B5" w:rsidP="00BF5BB5">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26</w:t>
            </w:r>
            <w:r w:rsidR="00BF5BB5">
              <w:rPr>
                <w:rFonts w:eastAsia="Times New Roman" w:cs="Calibri"/>
                <w:b/>
                <w:bCs/>
                <w:color w:val="002060"/>
                <w:sz w:val="20"/>
                <w:szCs w:val="20"/>
                <w:lang w:val="es-ES" w:eastAsia="es-PE"/>
              </w:rPr>
              <w:t>.03.2024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right w:val="single" w:sz="4" w:space="0" w:color="auto"/>
            </w:tcBorders>
            <w:shd w:val="clear" w:color="auto" w:fill="FF0000"/>
          </w:tcPr>
          <w:p w:rsidR="00BF5BB5" w:rsidRPr="002C3EDD" w:rsidRDefault="00BF5BB5" w:rsidP="00BF5BB5">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w:t>
            </w:r>
          </w:p>
        </w:tc>
        <w:tc>
          <w:tcPr>
            <w:tcW w:w="1339"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tcPr>
          <w:p w:rsidR="00BF5BB5" w:rsidRDefault="00BF5BB5" w:rsidP="00BF5BB5">
            <w:pPr>
              <w:spacing w:after="0" w:line="240" w:lineRule="auto"/>
              <w:jc w:val="center"/>
              <w:rPr>
                <w:rFonts w:eastAsia="Times New Roman" w:cstheme="minorHAnsi"/>
                <w:b/>
                <w:color w:val="002060"/>
                <w:sz w:val="20"/>
                <w:szCs w:val="19"/>
                <w:lang w:val="es-ES" w:eastAsia="es-ES"/>
              </w:rPr>
            </w:pPr>
          </w:p>
          <w:p w:rsidR="00BF5BB5" w:rsidRPr="002C3EDD" w:rsidRDefault="009959B5" w:rsidP="00BF5BB5">
            <w:pPr>
              <w:spacing w:after="0" w:line="240" w:lineRule="auto"/>
              <w:jc w:val="center"/>
              <w:rPr>
                <w:rFonts w:eastAsia="Times New Roman" w:cs="Calibri"/>
                <w:color w:val="000000"/>
                <w:sz w:val="20"/>
                <w:szCs w:val="20"/>
                <w:lang w:val="es-ES" w:eastAsia="es-PE"/>
              </w:rPr>
            </w:pPr>
            <w:bookmarkStart w:id="4" w:name="_Hlk59208788"/>
            <w:r>
              <w:rPr>
                <w:rFonts w:eastAsia="Times New Roman" w:cstheme="minorHAnsi"/>
                <w:b/>
                <w:color w:val="002060"/>
                <w:sz w:val="20"/>
                <w:szCs w:val="19"/>
                <w:lang w:val="es-ES" w:eastAsia="es-ES"/>
              </w:rPr>
              <w:t>Del 27</w:t>
            </w:r>
            <w:r w:rsidR="00BF5BB5">
              <w:rPr>
                <w:rFonts w:eastAsia="Times New Roman" w:cstheme="minorHAnsi"/>
                <w:b/>
                <w:color w:val="002060"/>
                <w:sz w:val="20"/>
                <w:szCs w:val="19"/>
                <w:lang w:val="es-ES" w:eastAsia="es-ES"/>
              </w:rPr>
              <w:t xml:space="preserve">.03.2024 al </w:t>
            </w:r>
            <w:r>
              <w:rPr>
                <w:rFonts w:eastAsia="Times New Roman" w:cstheme="minorHAnsi"/>
                <w:b/>
                <w:color w:val="002060"/>
                <w:sz w:val="20"/>
                <w:szCs w:val="19"/>
                <w:lang w:val="es-ES" w:eastAsia="es-ES"/>
              </w:rPr>
              <w:t>04</w:t>
            </w:r>
            <w:r w:rsidR="00BF5BB5">
              <w:rPr>
                <w:rFonts w:eastAsia="Times New Roman" w:cstheme="minorHAnsi"/>
                <w:b/>
                <w:color w:val="002060"/>
                <w:sz w:val="20"/>
                <w:szCs w:val="19"/>
                <w:lang w:val="es-ES" w:eastAsia="es-ES"/>
              </w:rPr>
              <w:t>.04.202</w:t>
            </w:r>
            <w:bookmarkEnd w:id="4"/>
            <w:r w:rsidR="00BF5BB5">
              <w:rPr>
                <w:rFonts w:eastAsia="Times New Roman" w:cstheme="minorHAnsi"/>
                <w:b/>
                <w:color w:val="002060"/>
                <w:sz w:val="20"/>
                <w:szCs w:val="19"/>
                <w:lang w:val="es-ES" w:eastAsia="es-ES"/>
              </w:rPr>
              <w:t>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rsidR="00BF5BB5" w:rsidRDefault="00BF5BB5" w:rsidP="00AA60BC">
      <w:pPr>
        <w:pStyle w:val="Prrafodelista"/>
        <w:numPr>
          <w:ilvl w:val="1"/>
          <w:numId w:val="8"/>
        </w:numPr>
        <w:spacing w:after="160" w:line="256" w:lineRule="auto"/>
        <w:rPr>
          <w:b/>
          <w:lang w:val="es-ES"/>
        </w:rPr>
      </w:pPr>
      <w:r>
        <w:rPr>
          <w:b/>
          <w:lang w:val="es-ES"/>
        </w:rPr>
        <w:t>Descripción del proceso y su modalidad</w:t>
      </w:r>
    </w:p>
    <w:p w:rsidR="00BF5BB5" w:rsidRDefault="00BF5BB5" w:rsidP="00BF5BB5">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BF5BB5" w:rsidRPr="00C33B38" w:rsidTr="009959B5">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FF0000"/>
          </w:tcPr>
          <w:p w:rsidR="00BF5BB5" w:rsidRPr="00C33B38" w:rsidRDefault="00BF5BB5" w:rsidP="00BF5BB5">
            <w:pPr>
              <w:jc w:val="center"/>
              <w:rPr>
                <w:b/>
                <w:color w:val="FFFFFF" w:themeColor="background1"/>
                <w:sz w:val="16"/>
                <w:szCs w:val="16"/>
                <w:lang w:val="es-ES"/>
              </w:rPr>
            </w:pPr>
          </w:p>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DESCRIPCIÓN</w:t>
            </w:r>
          </w:p>
        </w:tc>
      </w:tr>
      <w:tr w:rsidR="00BF5BB5" w:rsidRPr="00C33B38" w:rsidTr="00BF5BB5">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Postulación vía correo electrónico (</w:t>
            </w:r>
            <w:hyperlink r:id="rId8"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BF5BB5" w:rsidRPr="00C33B38" w:rsidTr="00BF5BB5">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 xml:space="preserve">Orientada a analizar la experiencia en el perfil del puesto y profundizar aspectos de la motivación y habilidades del/la </w:t>
            </w:r>
            <w:r w:rsidRPr="00C33B38">
              <w:rPr>
                <w:sz w:val="16"/>
                <w:szCs w:val="16"/>
                <w:lang w:val="es-ES"/>
              </w:rPr>
              <w:lastRenderedPageBreak/>
              <w:t>postulante en relación con el perfil del puesto.</w:t>
            </w:r>
          </w:p>
        </w:tc>
      </w:tr>
      <w:tr w:rsidR="00BF5BB5" w:rsidRPr="00C33B38" w:rsidTr="00BF5BB5">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lastRenderedPageBreak/>
              <w:t>TOTAL</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rsidR="00BF5BB5" w:rsidRPr="00C33B38" w:rsidRDefault="00BF5BB5" w:rsidP="00BF5BB5">
            <w:pPr>
              <w:rPr>
                <w:sz w:val="16"/>
                <w:szCs w:val="16"/>
                <w:lang w:val="es-ES"/>
              </w:rPr>
            </w:pPr>
          </w:p>
        </w:tc>
      </w:tr>
    </w:tbl>
    <w:p w:rsidR="00BF5BB5" w:rsidRDefault="00BF5BB5" w:rsidP="00BF5BB5">
      <w:pPr>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rsidR="00BF5BB5" w:rsidRDefault="00BF5BB5" w:rsidP="00AA60BC">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9" w:history="1">
        <w:r>
          <w:rPr>
            <w:rStyle w:val="Hipervnculo"/>
            <w:lang w:val="es-ES"/>
          </w:rPr>
          <w:t>seleccion.cas@regionhuancavelica.gob.pe</w:t>
        </w:r>
      </w:hyperlink>
      <w:r>
        <w:rPr>
          <w:lang w:val="es-ES"/>
        </w:rPr>
        <w:t xml:space="preserve"> en la fecha indicada en el cronograma.</w:t>
      </w:r>
    </w:p>
    <w:p w:rsidR="00BF5BB5" w:rsidRDefault="00BF5BB5" w:rsidP="00AA60BC">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BF5BB5" w:rsidRPr="00CB5BE7" w:rsidRDefault="00BF5BB5" w:rsidP="00AA60BC">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0"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Pr="00CB5BE7">
        <w:t>horario y fecha establecida en el Cronograma. No se admitirá entrega ni subsanación de documentación en fecha posterior a la establecida.</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rsidR="00BF5BB5" w:rsidRDefault="00BF5BB5" w:rsidP="00AA60BC">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rsidR="00BF5BB5" w:rsidRDefault="00BF5BB5" w:rsidP="00AA60BC">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BF5BB5" w:rsidRDefault="00BF5BB5" w:rsidP="00AA60BC">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AA60BC">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1" w:history="1">
        <w:r>
          <w:rPr>
            <w:rStyle w:val="Hipervnculo"/>
          </w:rPr>
          <w:t>seleccion.cas@regionhuancavelica.gob.pe</w:t>
        </w:r>
      </w:hyperlink>
      <w:r>
        <w:t xml:space="preserve">.  </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rsidR="00BF5BB5" w:rsidRDefault="00BF5BB5" w:rsidP="00BF5BB5">
      <w:pPr>
        <w:pStyle w:val="Prrafodelista"/>
        <w:ind w:left="360"/>
        <w:rPr>
          <w:lang w:val="es-ES"/>
        </w:rPr>
      </w:pPr>
    </w:p>
    <w:p w:rsidR="00BF5BB5" w:rsidRDefault="00BF5BB5" w:rsidP="00AA60BC">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rsidR="00BF5BB5" w:rsidRDefault="00BF5BB5" w:rsidP="00BF5BB5">
      <w:pPr>
        <w:pStyle w:val="Prrafodelista"/>
        <w:ind w:left="1428"/>
        <w:rPr>
          <w:b/>
          <w:color w:val="FF0000"/>
        </w:rPr>
      </w:pPr>
    </w:p>
    <w:p w:rsidR="00BF5BB5" w:rsidRDefault="00BF5BB5" w:rsidP="00AA60BC">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w:t>
      </w:r>
      <w:r>
        <w:lastRenderedPageBreak/>
        <w:t xml:space="preserve">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rsidR="00BF5BB5" w:rsidRDefault="00BF5BB5" w:rsidP="00BF5BB5">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2"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rsidR="00BF5BB5" w:rsidRDefault="00BF5BB5" w:rsidP="00BF5BB5">
      <w:pPr>
        <w:pStyle w:val="Prrafodelista"/>
        <w:jc w:val="both"/>
      </w:pPr>
    </w:p>
    <w:p w:rsidR="00BF5BB5" w:rsidRDefault="00BF5BB5" w:rsidP="00BF5BB5">
      <w:pPr>
        <w:pStyle w:val="Prrafodelista"/>
        <w:ind w:left="1416"/>
        <w:jc w:val="both"/>
        <w:rPr>
          <w:b/>
        </w:rPr>
      </w:pPr>
      <w:r>
        <w:rPr>
          <w:b/>
        </w:rPr>
        <w:t>La firma podrá ser escaneada, digitalizada o electrónica.</w:t>
      </w:r>
    </w:p>
    <w:p w:rsidR="00BF5BB5" w:rsidRDefault="00BF5BB5" w:rsidP="00BF5BB5">
      <w:pPr>
        <w:ind w:left="708" w:firstLine="708"/>
      </w:pPr>
      <w:r>
        <w:t>Se sugiere remitirlo con el siguiente asunto:</w:t>
      </w:r>
    </w:p>
    <w:p w:rsidR="00BF5BB5" w:rsidRPr="00356D11" w:rsidRDefault="00BF5BB5" w:rsidP="00BF5BB5">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rsidR="00BF5BB5" w:rsidRDefault="00BF5BB5" w:rsidP="00BF5BB5">
      <w:pPr>
        <w:spacing w:after="0"/>
        <w:ind w:left="2124" w:firstLine="708"/>
      </w:pPr>
      <w:proofErr w:type="gramStart"/>
      <w:r>
        <w:t>ítem</w:t>
      </w:r>
      <w:proofErr w:type="gramEnd"/>
      <w:r>
        <w:t xml:space="preserve"> 001).</w:t>
      </w:r>
    </w:p>
    <w:p w:rsidR="00BF5BB5" w:rsidRDefault="00BF5BB5" w:rsidP="00BF5BB5">
      <w:pPr>
        <w:spacing w:after="0"/>
        <w:ind w:left="708" w:firstLine="708"/>
      </w:pPr>
      <w:r>
        <w:rPr>
          <w:b/>
        </w:rPr>
        <w:t xml:space="preserve">Correo </w:t>
      </w:r>
      <w:r>
        <w:tab/>
        <w:t>:</w:t>
      </w:r>
      <w:r>
        <w:tab/>
        <w:t>Estimados señores:</w:t>
      </w:r>
    </w:p>
    <w:p w:rsidR="00BF5BB5" w:rsidRDefault="00BF5BB5" w:rsidP="00BF5BB5">
      <w:pPr>
        <w:spacing w:after="0"/>
        <w:ind w:left="2835"/>
      </w:pPr>
      <w:r>
        <w:t>Por el presente, se remite documento respectivo para la postulación al CAS Nº 001-2023/GOB.REG.HVCA/CPSP.</w:t>
      </w:r>
    </w:p>
    <w:p w:rsidR="00BF5BB5" w:rsidRDefault="00BF5BB5" w:rsidP="00BF5BB5">
      <w:pPr>
        <w:spacing w:after="0"/>
        <w:ind w:left="2835"/>
      </w:pPr>
      <w:r>
        <w:t xml:space="preserve">Formato Nº 01 - Ficha de Postulación “Resumen Curricular” </w:t>
      </w:r>
    </w:p>
    <w:p w:rsidR="00BF5BB5" w:rsidRDefault="00BF5BB5" w:rsidP="00BF5BB5">
      <w:pPr>
        <w:spacing w:after="0"/>
        <w:ind w:left="2835"/>
      </w:pPr>
      <w:r>
        <w:t>(</w:t>
      </w:r>
      <w:proofErr w:type="gramStart"/>
      <w:r>
        <w:t>firmado</w:t>
      </w:r>
      <w:proofErr w:type="gramEnd"/>
      <w:r>
        <w:t xml:space="preserve"> en el campo correspondiente dentro de los formatos).</w:t>
      </w:r>
    </w:p>
    <w:p w:rsidR="00BF5BB5" w:rsidRDefault="00BF5BB5" w:rsidP="00BF5BB5">
      <w:pPr>
        <w:spacing w:after="0"/>
        <w:ind w:left="2835"/>
      </w:pPr>
      <w:r>
        <w:t>Atentamente,</w:t>
      </w:r>
    </w:p>
    <w:p w:rsidR="00BF5BB5" w:rsidRDefault="00BF5BB5" w:rsidP="00BF5BB5">
      <w:pPr>
        <w:spacing w:after="0"/>
        <w:ind w:left="2835"/>
        <w:rPr>
          <w:sz w:val="18"/>
          <w:szCs w:val="18"/>
        </w:rPr>
      </w:pPr>
      <w:r>
        <w:t>(</w:t>
      </w:r>
      <w:r>
        <w:rPr>
          <w:sz w:val="18"/>
          <w:szCs w:val="18"/>
        </w:rPr>
        <w:t>Nombre completo del/la postulante, correo electrónico y numero de celular).</w:t>
      </w:r>
    </w:p>
    <w:p w:rsidR="00BF5BB5" w:rsidRDefault="00BF5BB5" w:rsidP="00BF5BB5">
      <w:pPr>
        <w:spacing w:after="0"/>
        <w:ind w:left="2835"/>
      </w:pPr>
    </w:p>
    <w:p w:rsidR="00BF5BB5" w:rsidRDefault="00BF5BB5" w:rsidP="00AA60BC">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rsidR="00BF5BB5" w:rsidRDefault="00BF5BB5" w:rsidP="00BF5BB5">
      <w:pPr>
        <w:pStyle w:val="Prrafodelista"/>
        <w:rPr>
          <w:b/>
        </w:rPr>
      </w:pPr>
    </w:p>
    <w:p w:rsidR="00BF5BB5" w:rsidRDefault="00BF5BB5" w:rsidP="00BF5BB5">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rsidR="00BF5BB5" w:rsidRDefault="00BF5BB5" w:rsidP="00BF5BB5">
      <w:pPr>
        <w:ind w:left="1404"/>
        <w:jc w:val="both"/>
      </w:pPr>
      <w:r>
        <w:t>El perfil de puesto convocado exige el cumplimiento de todos los requisitos, los mismos que deberán ser declarados al momento de la postulación a través del formato N° 01 - Ficha de Postulación “Resumen Curricular”.</w:t>
      </w:r>
    </w:p>
    <w:p w:rsidR="00BF5BB5" w:rsidRDefault="00BF5BB5" w:rsidP="00AA60BC">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rsidR="00BF5BB5" w:rsidRDefault="00BF5BB5" w:rsidP="00BF5BB5">
      <w:pPr>
        <w:pStyle w:val="Prrafodelista"/>
      </w:pPr>
    </w:p>
    <w:p w:rsidR="00BF5BB5" w:rsidRDefault="00BF5BB5" w:rsidP="00AA60BC">
      <w:pPr>
        <w:pStyle w:val="Prrafodelista"/>
        <w:numPr>
          <w:ilvl w:val="0"/>
          <w:numId w:val="11"/>
        </w:numPr>
        <w:spacing w:after="160" w:line="256" w:lineRule="auto"/>
      </w:pPr>
      <w:r>
        <w:t>Rendir la Evaluación Técnica/Conocimiento</w:t>
      </w:r>
    </w:p>
    <w:p w:rsidR="00BF5BB5" w:rsidRDefault="00BF5BB5" w:rsidP="00BF5BB5">
      <w:pPr>
        <w:pStyle w:val="Prrafodelista"/>
        <w:ind w:left="1776"/>
      </w:pPr>
    </w:p>
    <w:p w:rsidR="00BF5BB5" w:rsidRDefault="00BF5BB5" w:rsidP="00AA60BC">
      <w:pPr>
        <w:pStyle w:val="Prrafodelista"/>
        <w:numPr>
          <w:ilvl w:val="0"/>
          <w:numId w:val="10"/>
        </w:numPr>
        <w:spacing w:after="160" w:line="256" w:lineRule="auto"/>
        <w:ind w:left="1428"/>
        <w:jc w:val="both"/>
        <w:rPr>
          <w:b/>
        </w:rPr>
      </w:pPr>
      <w:r>
        <w:rPr>
          <w:b/>
        </w:rPr>
        <w:t>IMPORTANTE:</w:t>
      </w:r>
    </w:p>
    <w:p w:rsidR="00BF5BB5" w:rsidRDefault="00BF5BB5" w:rsidP="00BF5BB5">
      <w:pPr>
        <w:pStyle w:val="Prrafodelista"/>
        <w:rPr>
          <w:b/>
        </w:rPr>
      </w:pPr>
    </w:p>
    <w:p w:rsidR="00BF5BB5" w:rsidRDefault="00BF5BB5" w:rsidP="00AA60BC">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BF5BB5" w:rsidRDefault="00BF5BB5" w:rsidP="00BF5BB5">
      <w:pPr>
        <w:ind w:left="1056" w:firstLine="708"/>
        <w:jc w:val="both"/>
      </w:pPr>
      <w:r>
        <w:t>Los/as postulantes obtendrán una de las siguientes condiciones:</w:t>
      </w:r>
    </w:p>
    <w:p w:rsidR="00BF5BB5" w:rsidRDefault="00BF5BB5" w:rsidP="00AA60BC">
      <w:pPr>
        <w:pStyle w:val="Prrafodelista"/>
        <w:numPr>
          <w:ilvl w:val="0"/>
          <w:numId w:val="13"/>
        </w:numPr>
        <w:spacing w:after="160" w:line="256" w:lineRule="auto"/>
        <w:ind w:left="2124"/>
        <w:jc w:val="both"/>
      </w:pPr>
      <w:r>
        <w:rPr>
          <w:b/>
        </w:rPr>
        <w:t>APTO/A</w:t>
      </w:r>
      <w:r>
        <w:t>: Postulante cumple con todos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rsidR="00BF5BB5" w:rsidRDefault="00BF5BB5" w:rsidP="00BF5BB5">
      <w:pPr>
        <w:pStyle w:val="Prrafodelista"/>
        <w:ind w:left="1776"/>
        <w:jc w:val="both"/>
      </w:pPr>
    </w:p>
    <w:p w:rsidR="00BF5BB5" w:rsidRDefault="00BF5BB5" w:rsidP="00AA60BC">
      <w:pPr>
        <w:pStyle w:val="Prrafodelista"/>
        <w:numPr>
          <w:ilvl w:val="0"/>
          <w:numId w:val="14"/>
        </w:numPr>
        <w:spacing w:after="160"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rsidR="00BF5BB5" w:rsidRDefault="00BF5BB5" w:rsidP="00AA60BC">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BF5BB5" w:rsidRDefault="00BF5BB5" w:rsidP="00AA60BC">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rsidR="00BF5BB5" w:rsidRDefault="00BF5BB5" w:rsidP="00AA60BC">
      <w:pPr>
        <w:pStyle w:val="Prrafodelista"/>
        <w:numPr>
          <w:ilvl w:val="0"/>
          <w:numId w:val="15"/>
        </w:numPr>
        <w:spacing w:after="160"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rsidR="00BF5BB5" w:rsidRDefault="00BF5BB5" w:rsidP="00AA60BC">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BF5BB5" w:rsidRDefault="00BF5BB5" w:rsidP="00AA60BC">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rsidR="00BF5BB5" w:rsidRDefault="00BF5BB5" w:rsidP="00BF5BB5">
      <w:pPr>
        <w:pStyle w:val="Prrafodelista"/>
        <w:ind w:left="1776"/>
        <w:jc w:val="both"/>
      </w:pPr>
    </w:p>
    <w:p w:rsidR="00BF5BB5" w:rsidRDefault="00BF5BB5" w:rsidP="00AA60BC">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rsidR="00BF5BB5" w:rsidRDefault="00BF5BB5" w:rsidP="00BF5BB5">
      <w:pPr>
        <w:pStyle w:val="Prrafodelista"/>
        <w:rPr>
          <w:color w:val="000000" w:themeColor="text1"/>
        </w:rPr>
      </w:pPr>
    </w:p>
    <w:p w:rsidR="00BF5BB5" w:rsidRDefault="00BF5BB5" w:rsidP="00AA60BC">
      <w:pPr>
        <w:pStyle w:val="Prrafodelista"/>
        <w:numPr>
          <w:ilvl w:val="0"/>
          <w:numId w:val="16"/>
        </w:numPr>
        <w:spacing w:after="160" w:line="256" w:lineRule="auto"/>
        <w:jc w:val="both"/>
      </w:pPr>
      <w:r>
        <w:rPr>
          <w:b/>
        </w:rPr>
        <w:lastRenderedPageBreak/>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BF5BB5" w:rsidRDefault="00BF5BB5" w:rsidP="00AA60BC">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rsidR="00BF5BB5" w:rsidRDefault="00BF5BB5" w:rsidP="00AA60BC">
      <w:pPr>
        <w:pStyle w:val="Prrafodelista"/>
        <w:numPr>
          <w:ilvl w:val="0"/>
          <w:numId w:val="17"/>
        </w:numPr>
        <w:spacing w:after="160" w:line="256" w:lineRule="auto"/>
        <w:jc w:val="both"/>
      </w:pPr>
      <w:r>
        <w:t>Segunda parte consta de 5 preguntas de conocimiento general en el sector público.</w:t>
      </w:r>
    </w:p>
    <w:p w:rsidR="00BF5BB5" w:rsidRDefault="00BF5BB5" w:rsidP="00BF5BB5">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BF5BB5" w:rsidRDefault="00BF5BB5" w:rsidP="00BF5BB5">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rsidR="00BF5BB5" w:rsidRDefault="00BF5BB5" w:rsidP="00AA60BC">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BF5BB5" w:rsidTr="009959B5">
        <w:tc>
          <w:tcPr>
            <w:tcW w:w="274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MÁXIMO</w:t>
            </w:r>
          </w:p>
        </w:tc>
      </w:tr>
      <w:tr w:rsidR="00BF5BB5" w:rsidTr="00BF5BB5">
        <w:tc>
          <w:tcPr>
            <w:tcW w:w="274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pStyle w:val="Prrafodelista"/>
        <w:ind w:left="1068"/>
        <w:jc w:val="both"/>
      </w:pPr>
    </w:p>
    <w:p w:rsidR="00BF5BB5" w:rsidRDefault="00BF5BB5" w:rsidP="00BF5BB5">
      <w:pPr>
        <w:pStyle w:val="Prrafodelista"/>
        <w:ind w:left="1068"/>
        <w:jc w:val="both"/>
      </w:pPr>
      <w:r>
        <w:t>En esta evaluación, los/as postulantes podrán obtener una de las siguientes condiciones:</w:t>
      </w:r>
    </w:p>
    <w:p w:rsidR="00BF5BB5" w:rsidRDefault="00BF5BB5" w:rsidP="00BF5BB5">
      <w:pPr>
        <w:pStyle w:val="Prrafodelista"/>
        <w:ind w:left="1068"/>
        <w:jc w:val="both"/>
      </w:pPr>
    </w:p>
    <w:p w:rsidR="00BF5BB5" w:rsidRDefault="00BF5BB5" w:rsidP="00AA60BC">
      <w:pPr>
        <w:pStyle w:val="Prrafodelista"/>
        <w:numPr>
          <w:ilvl w:val="0"/>
          <w:numId w:val="18"/>
        </w:numPr>
        <w:spacing w:after="160" w:line="256" w:lineRule="auto"/>
      </w:pPr>
      <w:r>
        <w:rPr>
          <w:b/>
        </w:rPr>
        <w:t>APTO/A:</w:t>
      </w:r>
      <w:r>
        <w:t xml:space="preserve"> Cuando el/la postulante alcanza el puntaje mínimo aprobatorio de la evaluación.  </w:t>
      </w:r>
    </w:p>
    <w:p w:rsidR="00BF5BB5" w:rsidRDefault="00BF5BB5" w:rsidP="00AA60BC">
      <w:pPr>
        <w:pStyle w:val="Prrafodelista"/>
        <w:numPr>
          <w:ilvl w:val="0"/>
          <w:numId w:val="18"/>
        </w:numPr>
        <w:spacing w:after="160" w:line="256" w:lineRule="auto"/>
      </w:pPr>
      <w:r>
        <w:rPr>
          <w:b/>
        </w:rPr>
        <w:t>NO APTO/A</w:t>
      </w:r>
      <w:r>
        <w:t xml:space="preserve">: Cuando el/la postulante no alcanza el puntaje mínimo aprobatorio.  </w:t>
      </w:r>
    </w:p>
    <w:p w:rsidR="00BF5BB5" w:rsidRDefault="00BF5BB5" w:rsidP="00AA60BC">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rsidR="00BF5BB5" w:rsidRDefault="00BF5BB5" w:rsidP="00AA60BC">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rsidR="00BF5BB5" w:rsidRDefault="00BF5BB5" w:rsidP="00BF5BB5">
      <w:pPr>
        <w:pStyle w:val="Prrafodelista"/>
        <w:ind w:left="1428"/>
        <w:rPr>
          <w:b/>
        </w:rPr>
      </w:pPr>
    </w:p>
    <w:p w:rsidR="00BF5BB5" w:rsidRDefault="00BF5BB5" w:rsidP="00AA60BC">
      <w:pPr>
        <w:pStyle w:val="Prrafodelista"/>
        <w:numPr>
          <w:ilvl w:val="0"/>
          <w:numId w:val="16"/>
        </w:numPr>
        <w:jc w:val="both"/>
      </w:pPr>
      <w:r w:rsidRPr="00573C20">
        <w:rPr>
          <w:b/>
          <w:bCs/>
        </w:rPr>
        <w:t>Publicación</w:t>
      </w:r>
      <w:r>
        <w:t xml:space="preserve">: La lista de los/as postulantes con el puntaje además de la condición obtenida y consideraciones a tomar en cuenta para la siguiente etapa y/o evaluación será publicada según el cronograma del concurso, en el Portal Institucional del </w:t>
      </w:r>
      <w:r>
        <w:lastRenderedPageBreak/>
        <w:t xml:space="preserve">Gobierno Regional de Huancavelica. Sólo aquellos que han obtenido la condición de </w:t>
      </w:r>
      <w:r w:rsidRPr="00573C20">
        <w:rPr>
          <w:b/>
          <w:bCs/>
        </w:rPr>
        <w:t>“APTO/A</w:t>
      </w:r>
      <w:r>
        <w:t>” en la Evaluación de Conocimientos pasarán a la Evaluación Curricular.</w:t>
      </w:r>
    </w:p>
    <w:p w:rsidR="00BF5BB5" w:rsidRDefault="00BF5BB5" w:rsidP="00BF5BB5">
      <w:pPr>
        <w:pStyle w:val="Prrafodelista"/>
        <w:ind w:left="1068"/>
        <w:jc w:val="both"/>
      </w:pPr>
    </w:p>
    <w:p w:rsidR="00BF5BB5" w:rsidRDefault="00BF5BB5" w:rsidP="00AA60BC">
      <w:pPr>
        <w:pStyle w:val="Prrafodelista"/>
        <w:numPr>
          <w:ilvl w:val="0"/>
          <w:numId w:val="16"/>
        </w:numPr>
        <w:spacing w:after="160" w:line="256" w:lineRule="auto"/>
        <w:jc w:val="both"/>
        <w:rPr>
          <w:b/>
          <w:u w:val="single"/>
        </w:rPr>
      </w:pPr>
      <w:r>
        <w:rPr>
          <w:b/>
          <w:u w:val="single"/>
        </w:rPr>
        <w:t xml:space="preserve">IMPORTANTE: </w:t>
      </w:r>
    </w:p>
    <w:p w:rsidR="00BF5BB5" w:rsidRDefault="00BF5BB5" w:rsidP="00BF5BB5">
      <w:pPr>
        <w:pStyle w:val="Prrafodelista"/>
        <w:rPr>
          <w:b/>
          <w:u w:val="single"/>
        </w:rPr>
      </w:pPr>
    </w:p>
    <w:p w:rsidR="00BF5BB5" w:rsidRDefault="00BF5BB5" w:rsidP="00AA60BC">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rsidR="00BF5BB5" w:rsidRDefault="00BF5BB5" w:rsidP="00BF5BB5">
      <w:pPr>
        <w:spacing w:after="0"/>
        <w:ind w:left="708"/>
        <w:jc w:val="both"/>
      </w:pPr>
    </w:p>
    <w:p w:rsidR="00BF5BB5" w:rsidRDefault="00BF5BB5" w:rsidP="00AA60BC">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rsidR="00BF5BB5" w:rsidRDefault="00BF5BB5" w:rsidP="00BF5BB5">
      <w:pPr>
        <w:pStyle w:val="Prrafodelista"/>
        <w:spacing w:after="0"/>
        <w:ind w:left="1428"/>
        <w:jc w:val="both"/>
      </w:pPr>
    </w:p>
    <w:p w:rsidR="00BF5BB5" w:rsidRDefault="00BF5BB5" w:rsidP="00AA60BC">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rsidR="00BF5BB5" w:rsidRDefault="00BF5BB5" w:rsidP="00BF5BB5">
      <w:pPr>
        <w:pStyle w:val="Prrafodelista"/>
        <w:rPr>
          <w:lang w:val="es-ES"/>
        </w:rPr>
      </w:pPr>
    </w:p>
    <w:p w:rsidR="00BF5BB5" w:rsidRDefault="00BF5BB5" w:rsidP="00AA60BC">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rsidR="00BF5BB5" w:rsidRDefault="00BF5BB5" w:rsidP="00BF5BB5">
      <w:pPr>
        <w:pStyle w:val="Prrafodelista"/>
        <w:rPr>
          <w:b/>
          <w:color w:val="000000" w:themeColor="text1"/>
          <w:lang w:val="es-ES"/>
        </w:rPr>
      </w:pPr>
    </w:p>
    <w:p w:rsidR="00BF5BB5" w:rsidRDefault="00BF5BB5" w:rsidP="00AA60BC">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rsidR="00BF5BB5" w:rsidRDefault="00BF5BB5" w:rsidP="00BF5BB5">
      <w:pPr>
        <w:pStyle w:val="Prrafodelista"/>
        <w:jc w:val="both"/>
        <w:rPr>
          <w:lang w:val="es-ES"/>
        </w:rPr>
      </w:pPr>
    </w:p>
    <w:p w:rsidR="00BF5BB5" w:rsidRDefault="00BF5BB5" w:rsidP="00AA60BC">
      <w:pPr>
        <w:pStyle w:val="Prrafodelista"/>
        <w:numPr>
          <w:ilvl w:val="0"/>
          <w:numId w:val="21"/>
        </w:numPr>
        <w:spacing w:after="160" w:line="256" w:lineRule="auto"/>
        <w:ind w:left="1428"/>
        <w:jc w:val="both"/>
        <w:rPr>
          <w:lang w:val="es-ES"/>
        </w:rPr>
      </w:pPr>
      <w:r>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N° 01 “Ficha de Postulante (Ficha Resumen Curricular)”.</w:t>
      </w:r>
    </w:p>
    <w:p w:rsidR="00BF5BB5" w:rsidRDefault="00BF5BB5" w:rsidP="00BF5BB5">
      <w:pPr>
        <w:pStyle w:val="Prrafodelista"/>
        <w:ind w:left="1428"/>
        <w:jc w:val="both"/>
        <w:rPr>
          <w:lang w:val="es-ES"/>
        </w:rPr>
      </w:pPr>
    </w:p>
    <w:p w:rsidR="00BF5BB5" w:rsidRDefault="00BF5BB5" w:rsidP="00AA60BC">
      <w:pPr>
        <w:pStyle w:val="Prrafodelista"/>
        <w:numPr>
          <w:ilvl w:val="0"/>
          <w:numId w:val="21"/>
        </w:numPr>
        <w:spacing w:after="160"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3" w:history="1">
        <w:r>
          <w:rPr>
            <w:rStyle w:val="Hipervnculo"/>
          </w:rPr>
          <w:t>seleccion.cas@regionhuancavelica.gob.pe</w:t>
        </w:r>
      </w:hyperlink>
      <w:r>
        <w:t>, indicando.</w:t>
      </w:r>
    </w:p>
    <w:p w:rsidR="00BF5BB5" w:rsidRPr="001C516F" w:rsidRDefault="00BF5BB5" w:rsidP="00BF5BB5">
      <w:pPr>
        <w:ind w:left="1428"/>
        <w:rPr>
          <w:b/>
          <w:lang w:val="pt-BR"/>
        </w:rPr>
      </w:pPr>
      <w:proofErr w:type="spellStart"/>
      <w:r w:rsidRPr="001C516F">
        <w:rPr>
          <w:b/>
          <w:lang w:val="pt-BR"/>
        </w:rPr>
        <w:t>Asunto</w:t>
      </w:r>
      <w:proofErr w:type="spellEnd"/>
      <w:proofErr w:type="gramStart"/>
      <w:r w:rsidRPr="001C516F">
        <w:rPr>
          <w:b/>
          <w:lang w:val="pt-BR"/>
        </w:rPr>
        <w:tab/>
        <w:t>:</w:t>
      </w:r>
      <w:r w:rsidRPr="001C516F">
        <w:rPr>
          <w:b/>
          <w:lang w:val="pt-BR"/>
        </w:rPr>
        <w:tab/>
      </w:r>
      <w:proofErr w:type="gramEnd"/>
      <w:r w:rsidRPr="001C516F">
        <w:rPr>
          <w:b/>
          <w:lang w:val="pt-BR"/>
        </w:rPr>
        <w:t>(CAS Nº 001-2023/GOB.REG.HVCA/CPSP_DNI N° 0000_ÍTEM 001).</w:t>
      </w:r>
    </w:p>
    <w:p w:rsidR="00BF5BB5" w:rsidRDefault="00BF5BB5" w:rsidP="00BF5BB5">
      <w:pPr>
        <w:ind w:left="1428"/>
      </w:pPr>
      <w:r>
        <w:t xml:space="preserve">Considerando el siguiente orden: </w:t>
      </w:r>
    </w:p>
    <w:p w:rsidR="00BF5BB5" w:rsidRDefault="00BF5BB5" w:rsidP="00AA60BC">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rsidR="00BF5BB5" w:rsidRDefault="00BF5BB5" w:rsidP="00AA60BC">
      <w:pPr>
        <w:pStyle w:val="Prrafodelista"/>
        <w:numPr>
          <w:ilvl w:val="0"/>
          <w:numId w:val="22"/>
        </w:numPr>
        <w:spacing w:after="160" w:line="256" w:lineRule="auto"/>
        <w:ind w:left="1776"/>
        <w:jc w:val="both"/>
      </w:pPr>
      <w:r>
        <w:lastRenderedPageBreak/>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rsidR="00BF5BB5" w:rsidRDefault="00BF5BB5" w:rsidP="00AA60BC">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rsidR="00BF5BB5" w:rsidRDefault="00BF5BB5" w:rsidP="00BF5BB5">
      <w:pPr>
        <w:pStyle w:val="Prrafodelista"/>
        <w:ind w:left="1776"/>
        <w:jc w:val="both"/>
      </w:pPr>
    </w:p>
    <w:p w:rsidR="00BF5BB5" w:rsidRDefault="00BF5BB5" w:rsidP="00AA60BC">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BF5BB5" w:rsidRDefault="00BF5BB5" w:rsidP="00AA60BC">
      <w:pPr>
        <w:pStyle w:val="Prrafodelista"/>
        <w:numPr>
          <w:ilvl w:val="0"/>
          <w:numId w:val="23"/>
        </w:numPr>
        <w:spacing w:after="160" w:line="256" w:lineRule="auto"/>
        <w:jc w:val="both"/>
      </w:pPr>
      <w:r>
        <w:t xml:space="preserve">Capacitaciones (Diplomados y/o Cursos de Especialización); </w:t>
      </w:r>
    </w:p>
    <w:p w:rsidR="00BF5BB5" w:rsidRDefault="00BF5BB5" w:rsidP="00AA60BC">
      <w:pPr>
        <w:pStyle w:val="Prrafodelista"/>
        <w:numPr>
          <w:ilvl w:val="0"/>
          <w:numId w:val="23"/>
        </w:numPr>
        <w:spacing w:after="160" w:line="256" w:lineRule="auto"/>
        <w:jc w:val="both"/>
      </w:pPr>
      <w:r>
        <w:t>Experiencia laboral</w:t>
      </w:r>
    </w:p>
    <w:p w:rsidR="00BF5BB5" w:rsidRDefault="00BF5BB5" w:rsidP="00BF5BB5">
      <w:pPr>
        <w:pStyle w:val="Prrafodelista"/>
        <w:ind w:left="2616"/>
        <w:jc w:val="both"/>
      </w:pPr>
    </w:p>
    <w:p w:rsidR="00BF5BB5" w:rsidRDefault="00BF5BB5" w:rsidP="00BF5BB5">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rsidR="00BF5BB5" w:rsidRDefault="00BF5BB5" w:rsidP="00BF5BB5">
      <w:pPr>
        <w:pStyle w:val="Prrafodelista"/>
        <w:ind w:left="1068"/>
        <w:jc w:val="both"/>
      </w:pPr>
    </w:p>
    <w:p w:rsidR="00BF5BB5" w:rsidRDefault="00BF5BB5" w:rsidP="00AA60BC">
      <w:pPr>
        <w:pStyle w:val="Prrafodelista"/>
        <w:numPr>
          <w:ilvl w:val="0"/>
          <w:numId w:val="20"/>
        </w:numPr>
        <w:spacing w:after="160" w:line="256" w:lineRule="auto"/>
      </w:pPr>
      <w:r>
        <w:rPr>
          <w:b/>
        </w:rPr>
        <w:t>Criterio de calificación</w:t>
      </w:r>
    </w:p>
    <w:p w:rsidR="00BF5BB5" w:rsidRDefault="00BF5BB5" w:rsidP="00BF5BB5">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BF5BB5" w:rsidTr="009959B5">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lang w:val="es-ES"/>
              </w:rPr>
            </w:pPr>
            <w:r w:rsidRPr="004E534D">
              <w:rPr>
                <w:b/>
                <w:color w:val="FFFFFF" w:themeColor="background1"/>
              </w:rPr>
              <w:t>Documentos a presentar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expedido por la autoridad competente que acredite su condición de Licenciado de las Fuerzas Armadas, que haya cumplido el Servicio Militar,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que acredite discapacidad,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Documento emitido por la autoridad competente que acredite la condición de Deportista Calificado de Alto Nivel, de corresponder. </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Formación Académica</w:t>
            </w: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4"/>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rsidR="00BF5BB5" w:rsidRDefault="00BF5BB5" w:rsidP="00AA60BC">
            <w:pPr>
              <w:pStyle w:val="Prrafodelista"/>
              <w:numPr>
                <w:ilvl w:val="0"/>
                <w:numId w:val="24"/>
              </w:numPr>
              <w:spacing w:after="160" w:line="256" w:lineRule="auto"/>
              <w:ind w:left="351"/>
              <w:jc w:val="both"/>
            </w:pPr>
            <w:r>
              <w:t xml:space="preserve">Para el caso de títulos profesionales o grados académicos obtenidos en el extranjero, para ser </w:t>
            </w:r>
            <w:r>
              <w:lastRenderedPageBreak/>
              <w:t>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Cursos y/o Programas de Especialización</w:t>
            </w: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rsidR="00BF5BB5" w:rsidRDefault="00BF5BB5" w:rsidP="00AA60BC">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BF5BB5" w:rsidRDefault="00BF5BB5" w:rsidP="00AA60BC">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rsidR="00BF5BB5" w:rsidRDefault="00BF5BB5" w:rsidP="00AA60BC">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BF5BB5" w:rsidRDefault="00BF5BB5" w:rsidP="00AA60BC">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Experiencia Profesional</w:t>
            </w: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6"/>
              </w:numPr>
              <w:spacing w:after="160" w:line="256" w:lineRule="auto"/>
              <w:ind w:left="351"/>
              <w:jc w:val="both"/>
            </w:pPr>
            <w:r>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w:t>
            </w:r>
            <w:r>
              <w:lastRenderedPageBreak/>
              <w:t>los/as postulantes poseen el tiempo de experiencia solicitado (</w:t>
            </w:r>
            <w:r>
              <w:rPr>
                <w:b/>
                <w:i/>
                <w:u w:val="single"/>
              </w:rPr>
              <w:t>fecha de inicio y fin o tiempo brindado de la experiencia laboral o del servicio brindado</w:t>
            </w:r>
            <w:r>
              <w:t xml:space="preserve">), así como cargo o función desarrollada. </w:t>
            </w:r>
          </w:p>
          <w:p w:rsidR="00BF5BB5" w:rsidRDefault="00BF5BB5" w:rsidP="00AA60BC">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w:t>
            </w:r>
            <w:proofErr w:type="spellStart"/>
            <w:r>
              <w:t>preprofesionales</w:t>
            </w:r>
            <w:proofErr w:type="spellEnd"/>
            <w:r>
              <w:t xml:space="preserve"> y profesionales según lo señalado en la Ley N° 31396 “Ley que reconoce las prácticas </w:t>
            </w:r>
            <w:proofErr w:type="spellStart"/>
            <w:r>
              <w:t>preprofesionales</w:t>
            </w:r>
            <w:proofErr w:type="spellEnd"/>
            <w:r>
              <w:t xml:space="preserve">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rsidR="00BF5BB5" w:rsidRDefault="00BF5BB5" w:rsidP="00AA60BC">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rsidR="00BF5BB5" w:rsidRDefault="00BF5BB5" w:rsidP="00AA60BC">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rsidR="00BF5BB5" w:rsidRDefault="00BF5BB5" w:rsidP="00BF5BB5">
      <w:pPr>
        <w:rPr>
          <w:lang w:val="es-ES"/>
        </w:rPr>
      </w:pPr>
    </w:p>
    <w:p w:rsidR="00BF5BB5" w:rsidRDefault="00BF5BB5" w:rsidP="00BF5BB5">
      <w:pPr>
        <w:ind w:left="1276"/>
        <w:jc w:val="both"/>
        <w:rPr>
          <w:lang w:val="es-ES"/>
        </w:rPr>
      </w:pPr>
      <w:r>
        <w:lastRenderedPageBreak/>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BF5BB5" w:rsidTr="009959B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ind w:left="1276"/>
        <w:jc w:val="both"/>
      </w:pPr>
      <w:r>
        <w:t xml:space="preserve"> </w:t>
      </w:r>
    </w:p>
    <w:p w:rsidR="00BF5BB5" w:rsidRDefault="00BF5BB5" w:rsidP="00BF5BB5">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BF5BB5" w:rsidTr="00BF5BB5">
        <w:tc>
          <w:tcPr>
            <w:tcW w:w="1838" w:type="dxa"/>
          </w:tcPr>
          <w:p w:rsidR="00BF5BB5" w:rsidRDefault="00BF5BB5" w:rsidP="00BF5BB5">
            <w:pPr>
              <w:jc w:val="both"/>
            </w:pPr>
            <w:r>
              <w:t>APTO/A:</w:t>
            </w:r>
          </w:p>
        </w:tc>
        <w:tc>
          <w:tcPr>
            <w:tcW w:w="5714" w:type="dxa"/>
          </w:tcPr>
          <w:p w:rsidR="00BF5BB5" w:rsidRDefault="00BF5BB5" w:rsidP="00BF5BB5">
            <w:pPr>
              <w:jc w:val="both"/>
            </w:pPr>
            <w:r>
              <w:t>Postulante que alcanza el puntaje mínimo aprobatorio de la evaluación.</w:t>
            </w:r>
          </w:p>
        </w:tc>
      </w:tr>
      <w:tr w:rsidR="00BF5BB5" w:rsidTr="00BF5BB5">
        <w:tc>
          <w:tcPr>
            <w:tcW w:w="1838" w:type="dxa"/>
          </w:tcPr>
          <w:p w:rsidR="00BF5BB5" w:rsidRDefault="00BF5BB5" w:rsidP="00BF5BB5">
            <w:pPr>
              <w:jc w:val="both"/>
            </w:pPr>
            <w:r>
              <w:t>NO APTO/A:</w:t>
            </w:r>
          </w:p>
        </w:tc>
        <w:tc>
          <w:tcPr>
            <w:tcW w:w="5714" w:type="dxa"/>
          </w:tcPr>
          <w:p w:rsidR="00BF5BB5" w:rsidRDefault="00BF5BB5" w:rsidP="00BF5BB5">
            <w:pPr>
              <w:jc w:val="both"/>
            </w:pPr>
            <w:r w:rsidRPr="00573C20">
              <w:t>Postulante que no alcanza el puntaje mínimo aprobatorio.</w:t>
            </w:r>
          </w:p>
        </w:tc>
      </w:tr>
      <w:tr w:rsidR="00BF5BB5" w:rsidTr="00BF5BB5">
        <w:tc>
          <w:tcPr>
            <w:tcW w:w="1838" w:type="dxa"/>
          </w:tcPr>
          <w:p w:rsidR="00BF5BB5" w:rsidRDefault="00BF5BB5" w:rsidP="00BF5BB5">
            <w:pPr>
              <w:jc w:val="both"/>
            </w:pPr>
            <w:r w:rsidRPr="00573C20">
              <w:t>DESCALIFICA</w:t>
            </w:r>
            <w:r>
              <w:t>:</w:t>
            </w:r>
          </w:p>
        </w:tc>
        <w:tc>
          <w:tcPr>
            <w:tcW w:w="5714" w:type="dxa"/>
          </w:tcPr>
          <w:p w:rsidR="00BF5BB5" w:rsidRDefault="00BF5BB5" w:rsidP="00BF5BB5">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rsidR="00BF5BB5" w:rsidRDefault="00BF5BB5" w:rsidP="00BF5BB5">
      <w:pPr>
        <w:ind w:left="1276"/>
        <w:jc w:val="both"/>
      </w:pPr>
    </w:p>
    <w:p w:rsidR="00BF5BB5" w:rsidRDefault="00BF5BB5" w:rsidP="00BF5BB5">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rsidR="00BF5BB5" w:rsidRDefault="00BF5BB5" w:rsidP="00AA60BC">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rsidR="00BF5BB5" w:rsidRDefault="00BF5BB5" w:rsidP="00BF5BB5">
      <w:pPr>
        <w:pStyle w:val="Prrafodelista"/>
        <w:spacing w:after="160" w:line="256" w:lineRule="auto"/>
        <w:ind w:left="1068"/>
      </w:pPr>
    </w:p>
    <w:p w:rsidR="00BF5BB5" w:rsidRDefault="00BF5BB5" w:rsidP="00AA60BC">
      <w:pPr>
        <w:pStyle w:val="Prrafodelista"/>
        <w:numPr>
          <w:ilvl w:val="0"/>
          <w:numId w:val="20"/>
        </w:numPr>
        <w:spacing w:after="160" w:line="256" w:lineRule="auto"/>
      </w:pPr>
      <w:r>
        <w:rPr>
          <w:b/>
        </w:rPr>
        <w:t>IMPORTANTE:</w:t>
      </w:r>
    </w:p>
    <w:p w:rsidR="00BF5BB5" w:rsidRDefault="00BF5BB5" w:rsidP="00AA60BC">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rsidR="00BF5BB5" w:rsidRDefault="00BF5BB5" w:rsidP="00AA60BC">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rsidR="00BF5BB5" w:rsidRDefault="00BF5BB5" w:rsidP="00BF5BB5">
      <w:pPr>
        <w:pStyle w:val="Prrafodelista"/>
        <w:ind w:left="1428"/>
        <w:jc w:val="both"/>
      </w:pPr>
    </w:p>
    <w:p w:rsidR="00BF5BB5" w:rsidRDefault="00BF5BB5" w:rsidP="00AA60BC">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rsidR="00BF5BB5" w:rsidRDefault="00BF5BB5" w:rsidP="00BF5BB5">
      <w:pPr>
        <w:pStyle w:val="Prrafodelista"/>
        <w:rPr>
          <w:b/>
          <w:color w:val="000000" w:themeColor="text1"/>
          <w:u w:val="single"/>
          <w:lang w:val="es-ES"/>
        </w:rPr>
      </w:pPr>
    </w:p>
    <w:p w:rsidR="00BF5BB5" w:rsidRDefault="00BF5BB5" w:rsidP="00AA60BC">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BF5BB5" w:rsidRDefault="00BF5BB5" w:rsidP="00BF5BB5">
      <w:pPr>
        <w:pStyle w:val="Prrafodelista"/>
        <w:spacing w:after="160" w:line="256" w:lineRule="auto"/>
        <w:ind w:left="1068"/>
        <w:jc w:val="both"/>
        <w:rPr>
          <w:b/>
        </w:rPr>
      </w:pPr>
    </w:p>
    <w:p w:rsidR="00BF5BB5" w:rsidRDefault="00BF5BB5" w:rsidP="00BF5BB5">
      <w:pPr>
        <w:pStyle w:val="Prrafodelista"/>
        <w:spacing w:after="160" w:line="256" w:lineRule="auto"/>
        <w:ind w:left="1068"/>
        <w:jc w:val="both"/>
      </w:pPr>
      <w:r w:rsidRPr="00D2380A">
        <w:rPr>
          <w:b/>
          <w:bCs/>
          <w:u w:val="single"/>
        </w:rPr>
        <w:lastRenderedPageBreak/>
        <w:t>Será efectuada por el Comité de Selección del Gobierno Regional de Huancavelica</w:t>
      </w:r>
      <w:r>
        <w:t xml:space="preserve">. </w:t>
      </w:r>
    </w:p>
    <w:p w:rsidR="00BF5BB5" w:rsidRDefault="00BF5BB5" w:rsidP="00BF5BB5">
      <w:pPr>
        <w:ind w:left="1046"/>
        <w:jc w:val="both"/>
      </w:pPr>
      <w:r>
        <w:t>La Entrevista personal puede realizarse de forma virtual o presencial, las mismas que será señalado oportunamente en la publicación de resultados de evaluación de curricular en el Portal Institucional.</w:t>
      </w:r>
    </w:p>
    <w:p w:rsidR="00BF5BB5" w:rsidRDefault="00BF5BB5" w:rsidP="00AA60BC">
      <w:pPr>
        <w:pStyle w:val="Prrafodelista"/>
        <w:numPr>
          <w:ilvl w:val="0"/>
          <w:numId w:val="29"/>
        </w:numPr>
        <w:spacing w:after="160" w:line="256" w:lineRule="auto"/>
        <w:ind w:left="1471"/>
        <w:jc w:val="both"/>
      </w:pPr>
      <w:r>
        <w:rPr>
          <w:b/>
        </w:rPr>
        <w:t>En caso se realice de manera virtual</w:t>
      </w:r>
      <w:r>
        <w:t xml:space="preserve">, se desarrollará mediante una plataforma virtual de </w:t>
      </w:r>
      <w:proofErr w:type="spellStart"/>
      <w:r>
        <w:t>videollamada</w:t>
      </w:r>
      <w:proofErr w:type="spellEnd"/>
      <w:r>
        <w:t xml:space="preserve"> (Skype, Zoom, WhatsApp, </w:t>
      </w:r>
      <w:proofErr w:type="spellStart"/>
      <w:r>
        <w:t>Hangouts</w:t>
      </w:r>
      <w:proofErr w:type="spellEnd"/>
      <w:r>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BF5BB5" w:rsidRDefault="00BF5BB5" w:rsidP="00BF5BB5">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BF5BB5">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BF5BB5" w:rsidRDefault="00BF5BB5" w:rsidP="00BF5BB5">
      <w:pPr>
        <w:ind w:left="1471"/>
        <w:jc w:val="both"/>
      </w:pPr>
      <w:r>
        <w:t xml:space="preserve">Es obligatorio presentar su Documento Nacional de Identidad al ingresar a la </w:t>
      </w:r>
      <w:proofErr w:type="spellStart"/>
      <w:r>
        <w:t>videollamada</w:t>
      </w:r>
      <w:proofErr w:type="spellEnd"/>
      <w:r>
        <w:t xml:space="preserve">, de no presentar este documento será declararlo NSP (no se presentó). </w:t>
      </w:r>
    </w:p>
    <w:p w:rsidR="00BF5BB5" w:rsidRDefault="00BF5BB5" w:rsidP="00AA60BC">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rsidR="00BF5BB5" w:rsidRDefault="00BF5BB5" w:rsidP="00BF5BB5">
      <w:pPr>
        <w:pStyle w:val="Prrafodelista"/>
        <w:ind w:left="1471"/>
        <w:jc w:val="both"/>
      </w:pPr>
    </w:p>
    <w:p w:rsidR="00BF5BB5" w:rsidRDefault="00BF5BB5" w:rsidP="00AA60BC">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BF5BB5" w:rsidTr="001D6AF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40.00</w:t>
            </w:r>
          </w:p>
        </w:tc>
      </w:tr>
    </w:tbl>
    <w:p w:rsidR="00BF5BB5" w:rsidRDefault="00BF5BB5" w:rsidP="00BF5BB5">
      <w:pPr>
        <w:ind w:left="1046"/>
      </w:pPr>
    </w:p>
    <w:p w:rsidR="00BF5BB5" w:rsidRDefault="00BF5BB5" w:rsidP="00BF5BB5">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BF5BB5" w:rsidRDefault="00BF5BB5" w:rsidP="00AA60BC">
      <w:pPr>
        <w:pStyle w:val="Prrafodelista"/>
        <w:numPr>
          <w:ilvl w:val="0"/>
          <w:numId w:val="28"/>
        </w:numPr>
        <w:spacing w:after="160" w:line="256" w:lineRule="auto"/>
      </w:pPr>
      <w:r>
        <w:rPr>
          <w:b/>
        </w:rPr>
        <w:t xml:space="preserve">IMPORTANTE: </w:t>
      </w:r>
    </w:p>
    <w:p w:rsidR="00BF5BB5" w:rsidRDefault="00BF5BB5" w:rsidP="00BF5BB5">
      <w:pPr>
        <w:pStyle w:val="Prrafodelista"/>
        <w:ind w:left="1068"/>
      </w:pPr>
    </w:p>
    <w:p w:rsidR="00BF5BB5" w:rsidRDefault="00BF5BB5" w:rsidP="00AA60BC">
      <w:pPr>
        <w:pStyle w:val="Prrafodelista"/>
        <w:numPr>
          <w:ilvl w:val="0"/>
          <w:numId w:val="31"/>
        </w:numPr>
        <w:spacing w:after="160" w:line="256" w:lineRule="auto"/>
        <w:jc w:val="both"/>
      </w:pPr>
      <w:r>
        <w:t>Los/las postulantes serán responsables del seguimiento del Rol de Entrevistas.</w:t>
      </w:r>
    </w:p>
    <w:p w:rsidR="00BF5BB5" w:rsidRDefault="00BF5BB5" w:rsidP="00AA60BC">
      <w:pPr>
        <w:pStyle w:val="Prrafodelista"/>
        <w:numPr>
          <w:ilvl w:val="0"/>
          <w:numId w:val="31"/>
        </w:numPr>
        <w:spacing w:after="160" w:line="256" w:lineRule="auto"/>
        <w:jc w:val="both"/>
      </w:pPr>
      <w:r>
        <w:lastRenderedPageBreak/>
        <w:t>En caso existan discrepancias respecto al puntaje a asignar a determinado postulante, entre los miembros del comité, el/la presidente tiene el voto dirimente.</w:t>
      </w:r>
    </w:p>
    <w:p w:rsidR="00BF5BB5" w:rsidRDefault="00BF5BB5" w:rsidP="00BF5BB5">
      <w:pPr>
        <w:pStyle w:val="Prrafodelista"/>
        <w:ind w:left="1428"/>
        <w:jc w:val="both"/>
      </w:pPr>
    </w:p>
    <w:p w:rsidR="00BF5BB5" w:rsidRDefault="00BF5BB5" w:rsidP="00AA60BC">
      <w:pPr>
        <w:pStyle w:val="Prrafodelista"/>
        <w:numPr>
          <w:ilvl w:val="1"/>
          <w:numId w:val="8"/>
        </w:numPr>
        <w:spacing w:after="160" w:line="256" w:lineRule="auto"/>
        <w:rPr>
          <w:b/>
          <w:lang w:val="es-ES"/>
        </w:rPr>
      </w:pPr>
      <w:r>
        <w:rPr>
          <w:b/>
          <w:lang w:val="es-ES"/>
        </w:rPr>
        <w:t>Resultados del proceso</w:t>
      </w:r>
    </w:p>
    <w:p w:rsidR="00BF5BB5" w:rsidRDefault="00BF5BB5" w:rsidP="00BF5BB5">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rsidR="00BF5BB5" w:rsidRDefault="00BF5BB5" w:rsidP="00BF5BB5">
      <w:pPr>
        <w:ind w:left="426"/>
        <w:jc w:val="both"/>
      </w:pPr>
      <w:r>
        <w:t>La elección del/de la postulante idóneo/</w:t>
      </w:r>
      <w:proofErr w:type="gramStart"/>
      <w:r>
        <w:t>a</w:t>
      </w:r>
      <w:proofErr w:type="gramEnd"/>
      <w:r>
        <w:t xml:space="preserve"> para el puesto convocado, será de acuerdo al puntaje acumulado obtenido como consecuencia de la suma de todas las evaluaciones anteriores, incluyendo la Entrevista Personal considerando lo detallado en el siguiente cuadro:</w:t>
      </w:r>
    </w:p>
    <w:p w:rsidR="00BF5BB5" w:rsidRDefault="00BF5BB5" w:rsidP="00AA60BC">
      <w:pPr>
        <w:pStyle w:val="Prrafodelista"/>
        <w:numPr>
          <w:ilvl w:val="0"/>
          <w:numId w:val="32"/>
        </w:numPr>
        <w:spacing w:after="160" w:line="256" w:lineRule="auto"/>
        <w:rPr>
          <w:b/>
          <w:lang w:val="es-ES"/>
        </w:rPr>
      </w:pPr>
      <w:r>
        <w:rPr>
          <w:b/>
          <w:lang w:val="es-ES"/>
        </w:rPr>
        <w:t>Elaboración del cuadro de méritos</w:t>
      </w:r>
    </w:p>
    <w:p w:rsidR="00BF5BB5" w:rsidRDefault="00BF5BB5" w:rsidP="00BF5BB5">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BF5BB5" w:rsidRDefault="00BF5BB5" w:rsidP="00BF5BB5">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BF5BB5" w:rsidTr="001D6AF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1D6AF5">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BF5BB5">
        <w:trPr>
          <w:trHeight w:val="45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1008"/>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675"/>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90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871"/>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bl>
    <w:p w:rsidR="00BF5BB5" w:rsidRDefault="00BF5BB5" w:rsidP="00BF5BB5">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1D6AF5" w:rsidRDefault="001D6AF5" w:rsidP="00BF5BB5">
      <w:pPr>
        <w:ind w:left="851"/>
        <w:rPr>
          <w:b/>
        </w:rPr>
      </w:pPr>
    </w:p>
    <w:p w:rsidR="00BF5BB5" w:rsidRDefault="00BF5BB5" w:rsidP="00BF5BB5">
      <w:pPr>
        <w:ind w:left="851"/>
        <w:rPr>
          <w:b/>
          <w:lang w:val="es-ES"/>
        </w:rPr>
      </w:pPr>
      <w:r>
        <w:rPr>
          <w:b/>
        </w:rPr>
        <w:lastRenderedPageBreak/>
        <w:t>Criterios de Calificación</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BF5BB5" w:rsidRDefault="00BF5BB5" w:rsidP="00BF5BB5">
      <w:pPr>
        <w:pStyle w:val="Prrafodelista"/>
        <w:ind w:left="1276"/>
        <w:rPr>
          <w:lang w:val="es-ES"/>
        </w:rPr>
      </w:pPr>
    </w:p>
    <w:p w:rsidR="00BF5BB5" w:rsidRDefault="00BF5BB5" w:rsidP="00AA60BC">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rsidR="00BF5BB5" w:rsidRDefault="00BF5BB5" w:rsidP="00BF5BB5">
      <w:pPr>
        <w:pStyle w:val="Prrafodelista"/>
        <w:ind w:left="360"/>
        <w:rPr>
          <w:b/>
          <w:lang w:val="es-ES"/>
        </w:rPr>
      </w:pPr>
    </w:p>
    <w:p w:rsidR="00BF5BB5" w:rsidRDefault="00BF5BB5" w:rsidP="00AA60BC">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rsidR="00BF5BB5" w:rsidRDefault="00BF5BB5" w:rsidP="00BF5BB5">
      <w:pPr>
        <w:ind w:left="1080"/>
        <w:jc w:val="both"/>
      </w:pPr>
      <w:r>
        <w:t>De conformidad con los artículos 2° y 7 ° de la Ley N° 27674, se otorgará una bonificación a la nota obtenida en la Evaluación Curricular conforme al siguiente detalle:</w:t>
      </w:r>
    </w:p>
    <w:p w:rsidR="00BF5BB5" w:rsidRDefault="00BF5BB5" w:rsidP="00AA60BC">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BF5BB5" w:rsidRDefault="00BF5BB5" w:rsidP="00AA60BC">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BF5BB5" w:rsidRDefault="00BF5BB5" w:rsidP="00AA60BC">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w:t>
      </w:r>
      <w:r>
        <w:rPr>
          <w:lang w:val="es-ES"/>
        </w:rPr>
        <w:lastRenderedPageBreak/>
        <w:t xml:space="preserve">obtenido medallas de oro y/o plata o que establezcan récord o marcas bolivarianas. El porcentaje a considerar será el 12%. </w:t>
      </w:r>
    </w:p>
    <w:p w:rsidR="00BF5BB5" w:rsidRDefault="00BF5BB5" w:rsidP="00AA60BC">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BF5BB5" w:rsidRDefault="00BF5BB5" w:rsidP="00AA60BC">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rsidR="00BF5BB5" w:rsidRDefault="00BF5BB5" w:rsidP="00BF5BB5">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BF5BB5" w:rsidRDefault="00BF5BB5" w:rsidP="00BF5BB5">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por Discapacidad </w:t>
      </w:r>
    </w:p>
    <w:p w:rsidR="00BF5BB5" w:rsidRDefault="00BF5BB5" w:rsidP="00BF5BB5">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BF5BB5" w:rsidTr="00BF5BB5">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rsidR="00BF5BB5" w:rsidRDefault="00BF5BB5" w:rsidP="00BF5BB5">
            <w:pPr>
              <w:rPr>
                <w:b/>
                <w:lang w:val="es-ES"/>
              </w:rPr>
            </w:pPr>
            <w:r>
              <w:rPr>
                <w:b/>
                <w:lang w:val="es-ES"/>
              </w:rPr>
              <w:t>Bonificación a la Persona con discapacidad = 15% del Puntaje Total</w:t>
            </w:r>
          </w:p>
        </w:tc>
      </w:tr>
    </w:tbl>
    <w:p w:rsidR="00BF5BB5" w:rsidRDefault="00BF5BB5" w:rsidP="00BF5BB5">
      <w:pPr>
        <w:rPr>
          <w:sz w:val="10"/>
          <w:szCs w:val="10"/>
        </w:rPr>
      </w:pP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a Licenciados de las Fuerzas Armadas </w:t>
      </w:r>
    </w:p>
    <w:p w:rsidR="00BF5BB5" w:rsidRDefault="00BF5BB5" w:rsidP="00BF5BB5">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F5BB5" w:rsidTr="00BF5BB5">
        <w:trPr>
          <w:trHeight w:val="368"/>
        </w:trPr>
        <w:tc>
          <w:tcPr>
            <w:tcW w:w="793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Bonificación al Personal Licenciado de las Fuerzas Armadas = 10% del Puntaje Total</w:t>
            </w:r>
          </w:p>
        </w:tc>
      </w:tr>
    </w:tbl>
    <w:p w:rsidR="00BF5BB5" w:rsidRDefault="00BF5BB5" w:rsidP="00BF5BB5">
      <w:pPr>
        <w:ind w:left="1080"/>
        <w:jc w:val="both"/>
        <w:rPr>
          <w:sz w:val="8"/>
          <w:szCs w:val="8"/>
        </w:rPr>
      </w:pPr>
    </w:p>
    <w:p w:rsidR="00BF5BB5" w:rsidRDefault="00BF5BB5" w:rsidP="00BF5BB5">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BF5BB5" w:rsidTr="00BF5BB5">
        <w:trPr>
          <w:jc w:val="center"/>
        </w:trPr>
        <w:tc>
          <w:tcPr>
            <w:tcW w:w="6945" w:type="dxa"/>
            <w:tcBorders>
              <w:top w:val="single" w:sz="4" w:space="0" w:color="auto"/>
              <w:left w:val="single" w:sz="4" w:space="0" w:color="auto"/>
              <w:bottom w:val="single" w:sz="4" w:space="0" w:color="auto"/>
              <w:right w:val="single" w:sz="4" w:space="0" w:color="auto"/>
            </w:tcBorders>
            <w:hideMark/>
          </w:tcPr>
          <w:p w:rsidR="00BF5BB5" w:rsidRDefault="00BF5BB5" w:rsidP="00BF5BB5">
            <w:pPr>
              <w:spacing w:after="0" w:line="240" w:lineRule="auto"/>
              <w:jc w:val="center"/>
              <w:rPr>
                <w:b/>
              </w:rPr>
            </w:pPr>
            <w:r>
              <w:rPr>
                <w:b/>
              </w:rPr>
              <w:t>Bonificación por Persona con discapacidad = 15% del Puntaje Total</w:t>
            </w:r>
          </w:p>
          <w:p w:rsidR="00BF5BB5" w:rsidRDefault="00BF5BB5" w:rsidP="00BF5BB5">
            <w:pPr>
              <w:spacing w:after="0" w:line="240" w:lineRule="auto"/>
              <w:jc w:val="center"/>
              <w:rPr>
                <w:b/>
              </w:rPr>
            </w:pPr>
            <w:r>
              <w:rPr>
                <w:b/>
              </w:rPr>
              <w:t>+</w:t>
            </w:r>
          </w:p>
          <w:p w:rsidR="00BF5BB5" w:rsidRDefault="00BF5BB5" w:rsidP="00BF5BB5">
            <w:pPr>
              <w:spacing w:after="0" w:line="240" w:lineRule="auto"/>
              <w:jc w:val="center"/>
              <w:rPr>
                <w:b/>
              </w:rPr>
            </w:pPr>
            <w:r>
              <w:rPr>
                <w:b/>
              </w:rPr>
              <w:t>Bonificación al Personal Licenciado de las Fuerzas Armadas = 10% del Puntaje Total</w:t>
            </w:r>
          </w:p>
          <w:p w:rsidR="00BF5BB5" w:rsidRDefault="00BF5BB5" w:rsidP="00BF5BB5">
            <w:pPr>
              <w:spacing w:after="0" w:line="240" w:lineRule="auto"/>
              <w:jc w:val="center"/>
              <w:rPr>
                <w:b/>
              </w:rPr>
            </w:pPr>
            <w:r>
              <w:rPr>
                <w:b/>
              </w:rPr>
              <w:t>=</w:t>
            </w:r>
          </w:p>
          <w:p w:rsidR="00BF5BB5" w:rsidRDefault="00BF5BB5" w:rsidP="00BF5BB5">
            <w:pPr>
              <w:spacing w:line="240" w:lineRule="auto"/>
              <w:jc w:val="center"/>
              <w:rPr>
                <w:lang w:val="es-ES"/>
              </w:rPr>
            </w:pPr>
            <w:r>
              <w:rPr>
                <w:b/>
              </w:rPr>
              <w:t>25% del Puntaje Total</w:t>
            </w:r>
          </w:p>
        </w:tc>
      </w:tr>
    </w:tbl>
    <w:p w:rsidR="00BF5BB5" w:rsidRDefault="00BF5BB5" w:rsidP="00BF5BB5">
      <w:pPr>
        <w:ind w:left="567"/>
        <w:jc w:val="both"/>
      </w:pPr>
    </w:p>
    <w:p w:rsidR="00BF5BB5" w:rsidRDefault="00BF5BB5" w:rsidP="00BF5BB5">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BF5BB5" w:rsidRDefault="00BF5BB5" w:rsidP="00AA60BC">
      <w:pPr>
        <w:pStyle w:val="Prrafodelista"/>
        <w:numPr>
          <w:ilvl w:val="1"/>
          <w:numId w:val="8"/>
        </w:numPr>
        <w:spacing w:after="160" w:line="256" w:lineRule="auto"/>
        <w:rPr>
          <w:b/>
        </w:rPr>
      </w:pPr>
      <w:r>
        <w:rPr>
          <w:b/>
          <w:lang w:val="es-ES"/>
        </w:rPr>
        <w:t xml:space="preserve"> </w:t>
      </w:r>
      <w:r>
        <w:rPr>
          <w:b/>
          <w:lang w:val="es-ES"/>
        </w:rPr>
        <w:tab/>
        <w:t>SUSCRIPCIÓN Y REGISTRO DEL CONTRATO.</w:t>
      </w:r>
    </w:p>
    <w:p w:rsidR="00BF5BB5" w:rsidRDefault="00BF5BB5" w:rsidP="00BF5BB5">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001-2024/GOB.REG.HVCA/CPSP</w:t>
      </w:r>
      <w:r>
        <w:rPr>
          <w:lang w:val="es-ES"/>
        </w:rPr>
        <w:t xml:space="preserve"> para efectos de la suscripción y registro de Contrato Administrativo de Servicios, debe tener en cuenta lo siguiente: </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xml:space="preserve">,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BF5BB5" w:rsidRDefault="00BF5BB5" w:rsidP="00AA60BC">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rsidR="00BF5BB5" w:rsidRDefault="00BF5BB5" w:rsidP="00BF5BB5">
      <w:pPr>
        <w:pStyle w:val="Prrafodelista"/>
        <w:ind w:left="360"/>
        <w:rPr>
          <w:b/>
        </w:rPr>
      </w:pPr>
    </w:p>
    <w:p w:rsidR="00BF5BB5" w:rsidRDefault="00BF5BB5" w:rsidP="00AA60BC">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4" w:history="1">
        <w:r>
          <w:rPr>
            <w:rStyle w:val="Hipervnculo"/>
            <w:lang w:val="es-ES"/>
          </w:rPr>
          <w:t>selección.cas@regionhuancavelica.gob.pe</w:t>
        </w:r>
      </w:hyperlink>
      <w:r>
        <w:rPr>
          <w:lang w:val="es-ES"/>
        </w:rPr>
        <w:t xml:space="preserve">.  </w:t>
      </w:r>
    </w:p>
    <w:p w:rsidR="00BF5BB5" w:rsidRDefault="00BF5BB5" w:rsidP="00AA60BC">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rsidR="00BF5BB5" w:rsidRDefault="00BF5BB5" w:rsidP="00AA60BC">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BF5BB5" w:rsidRDefault="00BF5BB5" w:rsidP="00AA60BC">
      <w:pPr>
        <w:pStyle w:val="Prrafodelista"/>
        <w:numPr>
          <w:ilvl w:val="0"/>
          <w:numId w:val="36"/>
        </w:numPr>
        <w:spacing w:after="160" w:line="256" w:lineRule="auto"/>
        <w:jc w:val="both"/>
        <w:rPr>
          <w:lang w:val="es-ES"/>
        </w:rPr>
      </w:pPr>
      <w:r>
        <w:rPr>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rsidR="00BF5BB5" w:rsidRDefault="00BF5BB5" w:rsidP="00AA60BC">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BF5BB5" w:rsidRDefault="00BF5BB5" w:rsidP="00BF5BB5">
      <w:pPr>
        <w:pStyle w:val="Prrafodelista"/>
        <w:ind w:left="1068"/>
        <w:jc w:val="both"/>
        <w:rPr>
          <w:lang w:val="es-ES"/>
        </w:rPr>
      </w:pPr>
    </w:p>
    <w:p w:rsidR="00BF5BB5" w:rsidRPr="00732DCB" w:rsidRDefault="00BF5BB5" w:rsidP="00BF5BB5">
      <w:pPr>
        <w:spacing w:line="256" w:lineRule="auto"/>
        <w:jc w:val="center"/>
        <w:rPr>
          <w:b/>
          <w:lang w:val="es-ES"/>
        </w:rPr>
      </w:pPr>
      <w:r>
        <w:rPr>
          <w:b/>
        </w:rPr>
        <w:t xml:space="preserve">CAPITULO III. </w:t>
      </w:r>
      <w:r w:rsidRPr="00732DCB">
        <w:rPr>
          <w:b/>
        </w:rPr>
        <w:t>MECANISMOS DE IMPUGNACIÓN Y OBSERVACIÓN</w:t>
      </w:r>
    </w:p>
    <w:p w:rsidR="00BF5BB5" w:rsidRDefault="00BF5BB5" w:rsidP="00BF5BB5">
      <w:pPr>
        <w:pStyle w:val="Prrafodelista"/>
        <w:spacing w:after="160" w:line="256" w:lineRule="auto"/>
        <w:ind w:left="360"/>
        <w:rPr>
          <w:b/>
          <w:lang w:val="es-ES"/>
        </w:rPr>
      </w:pPr>
    </w:p>
    <w:p w:rsidR="00BF5BB5" w:rsidRPr="00D2380A" w:rsidRDefault="00BF5BB5" w:rsidP="00AA60BC">
      <w:pPr>
        <w:pStyle w:val="Prrafodelista"/>
        <w:numPr>
          <w:ilvl w:val="1"/>
          <w:numId w:val="22"/>
        </w:numPr>
        <w:spacing w:after="0" w:line="256" w:lineRule="auto"/>
        <w:ind w:left="993" w:hanging="633"/>
        <w:jc w:val="both"/>
        <w:rPr>
          <w:b/>
          <w:bCs/>
          <w:lang w:val="es-ES"/>
        </w:rPr>
      </w:pPr>
      <w:r w:rsidRPr="00D2380A">
        <w:rPr>
          <w:b/>
          <w:bCs/>
        </w:rPr>
        <w:t>Consultas y Observaciones</w:t>
      </w:r>
    </w:p>
    <w:p w:rsidR="00BF5BB5" w:rsidRDefault="00BF5BB5" w:rsidP="00BF5BB5">
      <w:pPr>
        <w:pStyle w:val="Prrafodelista"/>
        <w:spacing w:after="0" w:line="256" w:lineRule="auto"/>
        <w:jc w:val="both"/>
        <w:rPr>
          <w:b/>
          <w:bCs/>
        </w:rPr>
      </w:pPr>
    </w:p>
    <w:p w:rsidR="00BF5BB5" w:rsidRDefault="00BF5BB5" w:rsidP="00BF5BB5">
      <w:pPr>
        <w:pStyle w:val="Prrafodelista"/>
        <w:spacing w:after="0" w:line="256" w:lineRule="auto"/>
        <w:ind w:left="993"/>
        <w:jc w:val="both"/>
      </w:pPr>
      <w:r>
        <w:t>La Oficina de Gestión de Recursos Humanos podrá revisar, de oficio o a pedido de parte, los resultados de la fase de reclutamiento y de las evaluaciones de los PROCESOS DE CAS,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rsidR="00BF5BB5" w:rsidRDefault="00BF5BB5" w:rsidP="00BF5BB5">
      <w:pPr>
        <w:pStyle w:val="Prrafodelista"/>
        <w:spacing w:after="0" w:line="256" w:lineRule="auto"/>
        <w:ind w:left="1416"/>
        <w:jc w:val="both"/>
      </w:pPr>
    </w:p>
    <w:p w:rsidR="00BF5BB5" w:rsidRDefault="00BF5BB5" w:rsidP="00AA60BC">
      <w:pPr>
        <w:pStyle w:val="Prrafodelista"/>
        <w:numPr>
          <w:ilvl w:val="1"/>
          <w:numId w:val="22"/>
        </w:numPr>
        <w:spacing w:after="0" w:line="256" w:lineRule="auto"/>
        <w:ind w:left="993" w:hanging="633"/>
        <w:jc w:val="both"/>
        <w:rPr>
          <w:b/>
          <w:bCs/>
          <w:lang w:val="es-ES"/>
        </w:rPr>
      </w:pPr>
      <w:r>
        <w:rPr>
          <w:b/>
          <w:bCs/>
          <w:lang w:val="es-ES"/>
        </w:rPr>
        <w:t>Impugnación</w:t>
      </w:r>
    </w:p>
    <w:p w:rsidR="00BF5BB5" w:rsidRPr="00D2380A" w:rsidRDefault="00BF5BB5" w:rsidP="00BF5BB5">
      <w:pPr>
        <w:pStyle w:val="Prrafodelista"/>
        <w:spacing w:after="0" w:line="256" w:lineRule="auto"/>
        <w:jc w:val="both"/>
        <w:rPr>
          <w:b/>
          <w:bCs/>
          <w:lang w:val="es-ES"/>
        </w:rPr>
      </w:pPr>
      <w:r>
        <w:rPr>
          <w:b/>
          <w:bCs/>
          <w:lang w:val="es-ES"/>
        </w:rPr>
        <w:t xml:space="preserve">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rsidR="00BF5BB5" w:rsidRDefault="00BF5BB5" w:rsidP="00BF5BB5">
      <w:pPr>
        <w:pStyle w:val="Prrafodelista"/>
        <w:spacing w:after="0"/>
        <w:ind w:left="1068"/>
        <w:jc w:val="both"/>
        <w:rPr>
          <w:lang w:val="es-ES"/>
        </w:rPr>
      </w:pPr>
    </w:p>
    <w:p w:rsidR="00BF5BB5" w:rsidRPr="00732DCB" w:rsidRDefault="00BF5BB5" w:rsidP="00BF5BB5">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rsidR="00BF5BB5" w:rsidRDefault="00BF5BB5" w:rsidP="00BF5BB5">
      <w:pPr>
        <w:pStyle w:val="Prrafodelista"/>
        <w:spacing w:after="0"/>
        <w:ind w:left="1068"/>
        <w:jc w:val="both"/>
        <w:rPr>
          <w:lang w:val="es-ES"/>
        </w:rPr>
      </w:pPr>
    </w:p>
    <w:p w:rsidR="00BF5BB5" w:rsidRDefault="00BF5BB5" w:rsidP="00AA60BC">
      <w:pPr>
        <w:pStyle w:val="Prrafodelista"/>
        <w:numPr>
          <w:ilvl w:val="1"/>
          <w:numId w:val="43"/>
        </w:numPr>
        <w:spacing w:after="0" w:line="256" w:lineRule="auto"/>
        <w:ind w:left="709" w:hanging="709"/>
        <w:jc w:val="both"/>
      </w:pPr>
      <w:r w:rsidRPr="00732DCB">
        <w:rPr>
          <w:b/>
          <w:bCs/>
        </w:rPr>
        <w:t>Nepotismo</w:t>
      </w:r>
      <w:r>
        <w:t>:</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rsidR="00BF5BB5" w:rsidRDefault="00BF5BB5" w:rsidP="00BF5BB5">
      <w:pPr>
        <w:pStyle w:val="Prrafodelista"/>
        <w:spacing w:after="160" w:line="256" w:lineRule="auto"/>
        <w:ind w:left="360"/>
        <w:jc w:val="both"/>
      </w:pPr>
    </w:p>
    <w:p w:rsidR="00BF5BB5" w:rsidRDefault="00BF5BB5" w:rsidP="00AA60BC">
      <w:pPr>
        <w:pStyle w:val="Prrafodelista"/>
        <w:numPr>
          <w:ilvl w:val="1"/>
          <w:numId w:val="43"/>
        </w:numPr>
        <w:spacing w:after="0" w:line="256" w:lineRule="auto"/>
        <w:ind w:left="709" w:hanging="709"/>
        <w:jc w:val="both"/>
        <w:rPr>
          <w:b/>
          <w:bCs/>
        </w:rPr>
      </w:pPr>
      <w:r w:rsidRPr="00732DCB">
        <w:rPr>
          <w:b/>
          <w:bCs/>
        </w:rPr>
        <w:t>Abstención:</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rsidR="00BF5BB5" w:rsidRDefault="00BF5BB5" w:rsidP="00BF5BB5">
      <w:pPr>
        <w:pStyle w:val="Prrafodelista"/>
        <w:spacing w:after="0" w:line="256" w:lineRule="auto"/>
        <w:ind w:left="709"/>
        <w:jc w:val="both"/>
      </w:pPr>
    </w:p>
    <w:p w:rsidR="00BF5BB5" w:rsidRPr="00732DCB" w:rsidRDefault="00BF5BB5" w:rsidP="00AA60BC">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rsidR="00BF5BB5" w:rsidRPr="00732DCB" w:rsidRDefault="00BF5BB5" w:rsidP="00AA60BC">
      <w:pPr>
        <w:pStyle w:val="Prrafodelista"/>
        <w:numPr>
          <w:ilvl w:val="0"/>
          <w:numId w:val="44"/>
        </w:numPr>
        <w:spacing w:after="0" w:line="256" w:lineRule="auto"/>
        <w:jc w:val="both"/>
        <w:rPr>
          <w:b/>
          <w:bCs/>
        </w:rPr>
      </w:pPr>
      <w:r>
        <w:t>Cuando personalmente, o bien su cónyuge, conviviente, o algún pariente dentro del cuarto grado de consanguinidad o segundo de afinidad, tuviese interés en el resultado del PROCESO CAS.</w:t>
      </w:r>
    </w:p>
    <w:p w:rsidR="00BF5BB5" w:rsidRPr="00732DCB" w:rsidRDefault="00BF5BB5" w:rsidP="00AA60BC">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rsidR="00BF5BB5" w:rsidRPr="00732DCB" w:rsidRDefault="00BF5BB5" w:rsidP="00AA60BC">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rsidR="00BF5BB5" w:rsidRPr="00732DCB" w:rsidRDefault="00BF5BB5" w:rsidP="00AA60BC">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rsidR="00BF5BB5" w:rsidRDefault="00BF5BB5" w:rsidP="00BF5BB5">
      <w:pPr>
        <w:pStyle w:val="Prrafodelista"/>
        <w:spacing w:after="0"/>
        <w:ind w:left="1068"/>
        <w:jc w:val="both"/>
        <w:rPr>
          <w:lang w:val="es-ES"/>
        </w:rPr>
      </w:pPr>
    </w:p>
    <w:p w:rsidR="00BF5BB5" w:rsidRDefault="00BF5BB5" w:rsidP="00BF5BB5">
      <w:pPr>
        <w:jc w:val="center"/>
        <w:rPr>
          <w:b/>
          <w:lang w:val="es-ES"/>
        </w:rPr>
      </w:pPr>
      <w:r>
        <w:rPr>
          <w:b/>
          <w:lang w:val="es-ES"/>
        </w:rPr>
        <w:lastRenderedPageBreak/>
        <w:t>CAPÍTULO V. DE LA DECLARATORIA DE DESIERTO O DE LA CANCELACIÓN DEL PROCESO</w:t>
      </w:r>
    </w:p>
    <w:p w:rsidR="00BF5BB5" w:rsidRPr="00A8781E" w:rsidRDefault="00BF5BB5" w:rsidP="00AA60BC">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rsidR="00BF5BB5" w:rsidRDefault="00BF5BB5" w:rsidP="00BF5BB5">
      <w:pPr>
        <w:spacing w:after="0"/>
        <w:ind w:left="708"/>
        <w:jc w:val="both"/>
        <w:rPr>
          <w:lang w:val="es-ES"/>
        </w:rPr>
      </w:pPr>
      <w:r>
        <w:rPr>
          <w:lang w:val="es-ES"/>
        </w:rPr>
        <w:t>El proceso puede ser declarado desierto en alguno de los supuestos siguientes:</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rsidR="00BF5BB5" w:rsidRDefault="00BF5BB5" w:rsidP="00AA60BC">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rsidR="00BF5BB5" w:rsidRDefault="00BF5BB5" w:rsidP="00AA60BC">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rsidR="00BF5BB5" w:rsidRDefault="00BF5BB5" w:rsidP="00AA60BC">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rsidR="00BF5BB5" w:rsidRDefault="00BF5BB5" w:rsidP="00BF5BB5">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rsidR="00BF5BB5" w:rsidRDefault="00BF5BB5" w:rsidP="00AA60BC">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rsidR="00BF5BB5" w:rsidRDefault="00BF5BB5" w:rsidP="00BF5BB5">
      <w:pPr>
        <w:ind w:left="708"/>
        <w:jc w:val="both"/>
        <w:rPr>
          <w:lang w:val="es-ES"/>
        </w:rPr>
      </w:pPr>
      <w:r>
        <w:rPr>
          <w:lang w:val="es-ES"/>
        </w:rPr>
        <w:t>El proceso puede ser cancelado sin que sea responsabilidad de la entidad en los siguientes casos:</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Por asuntos institucionales no previstos. </w:t>
      </w:r>
    </w:p>
    <w:p w:rsidR="00BF5BB5" w:rsidRDefault="00BF5BB5" w:rsidP="00AA60BC">
      <w:pPr>
        <w:pStyle w:val="Prrafodelista"/>
        <w:numPr>
          <w:ilvl w:val="0"/>
          <w:numId w:val="38"/>
        </w:numPr>
        <w:spacing w:after="160" w:line="256" w:lineRule="auto"/>
        <w:ind w:left="1428"/>
        <w:jc w:val="both"/>
      </w:pPr>
      <w:r>
        <w:rPr>
          <w:lang w:val="es-ES"/>
        </w:rPr>
        <w:t xml:space="preserve">Otras razones debidamente justificadas. </w:t>
      </w: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BF5BB5" w:rsidRDefault="00BF5BB5" w:rsidP="00BF5BB5">
      <w:pPr>
        <w:spacing w:after="0"/>
        <w:jc w:val="center"/>
        <w:rPr>
          <w:b/>
          <w:u w:val="single"/>
        </w:rPr>
      </w:pPr>
    </w:p>
    <w:p w:rsidR="00BF5BB5" w:rsidRPr="00690A4E" w:rsidRDefault="00BF5BB5" w:rsidP="00BF5BB5">
      <w:pPr>
        <w:spacing w:after="0"/>
        <w:jc w:val="center"/>
        <w:rPr>
          <w:b/>
          <w:u w:val="single"/>
        </w:rPr>
      </w:pPr>
      <w:r w:rsidRPr="00690A4E">
        <w:rPr>
          <w:b/>
          <w:u w:val="single"/>
        </w:rPr>
        <w:lastRenderedPageBreak/>
        <w:t>FORMATO N° 01</w:t>
      </w:r>
    </w:p>
    <w:p w:rsidR="00BF5BB5" w:rsidRPr="00690A4E" w:rsidRDefault="00BF5BB5" w:rsidP="00BF5BB5">
      <w:pPr>
        <w:spacing w:after="0"/>
        <w:jc w:val="center"/>
        <w:rPr>
          <w:b/>
          <w:u w:val="single"/>
        </w:rPr>
      </w:pPr>
      <w:r w:rsidRPr="00690A4E">
        <w:rPr>
          <w:b/>
          <w:u w:val="single"/>
        </w:rPr>
        <w:t>FICHA DE POSTULACIÓN (Resumen Curricular)</w:t>
      </w:r>
    </w:p>
    <w:p w:rsidR="00BF5BB5" w:rsidRPr="00690A4E" w:rsidRDefault="00BF5BB5" w:rsidP="00BF5BB5">
      <w:pPr>
        <w:spacing w:after="0"/>
        <w:jc w:val="center"/>
        <w:rPr>
          <w:b/>
          <w:u w:val="single"/>
        </w:rPr>
      </w:pPr>
      <w:r w:rsidRPr="00690A4E">
        <w:rPr>
          <w:b/>
          <w:u w:val="single"/>
        </w:rPr>
        <w:t>DECLARACIÓN JURADA DE DATOS PERSONALES</w:t>
      </w:r>
    </w:p>
    <w:p w:rsidR="00BF5BB5" w:rsidRPr="00F01ABE" w:rsidRDefault="00BF5BB5" w:rsidP="00BF5B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BF5BB5" w:rsidRPr="00612598" w:rsidTr="00AA60BC">
        <w:trPr>
          <w:trHeight w:val="688"/>
          <w:jc w:val="center"/>
        </w:trPr>
        <w:tc>
          <w:tcPr>
            <w:tcW w:w="451" w:type="pct"/>
            <w:shd w:val="clear" w:color="auto" w:fill="FF0000"/>
            <w:vAlign w:val="center"/>
          </w:tcPr>
          <w:p w:rsidR="00BF5BB5" w:rsidRPr="00612598" w:rsidRDefault="00BF5BB5" w:rsidP="00BF5BB5">
            <w:pPr>
              <w:rPr>
                <w:sz w:val="18"/>
                <w:szCs w:val="18"/>
              </w:rPr>
            </w:pPr>
            <w:r w:rsidRPr="004E534D">
              <w:rPr>
                <w:color w:val="FFFFFF" w:themeColor="background1"/>
                <w:sz w:val="18"/>
                <w:szCs w:val="18"/>
              </w:rPr>
              <w:t>CAS N°</w:t>
            </w:r>
          </w:p>
        </w:tc>
        <w:tc>
          <w:tcPr>
            <w:tcW w:w="1072" w:type="pct"/>
            <w:vAlign w:val="center"/>
          </w:tcPr>
          <w:p w:rsidR="00BF5BB5" w:rsidRPr="00612598" w:rsidRDefault="00BF5BB5" w:rsidP="00BF5BB5">
            <w:pPr>
              <w:rPr>
                <w:sz w:val="18"/>
                <w:szCs w:val="18"/>
              </w:rPr>
            </w:pPr>
          </w:p>
        </w:tc>
        <w:tc>
          <w:tcPr>
            <w:tcW w:w="481" w:type="pct"/>
            <w:shd w:val="clear" w:color="auto" w:fill="FF0000"/>
          </w:tcPr>
          <w:p w:rsidR="00BF5BB5" w:rsidRPr="00B87BF7" w:rsidRDefault="00BF5BB5" w:rsidP="00BF5BB5">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rsidR="00BF5BB5" w:rsidRPr="00612598" w:rsidRDefault="00BF5BB5" w:rsidP="00BF5BB5">
            <w:pPr>
              <w:rPr>
                <w:sz w:val="18"/>
                <w:szCs w:val="18"/>
              </w:rPr>
            </w:pPr>
          </w:p>
        </w:tc>
        <w:tc>
          <w:tcPr>
            <w:tcW w:w="1282" w:type="pct"/>
            <w:shd w:val="clear" w:color="auto" w:fill="FF0000"/>
          </w:tcPr>
          <w:p w:rsidR="00BF5BB5" w:rsidRPr="00612598" w:rsidRDefault="00BF5BB5" w:rsidP="00BF5BB5">
            <w:pPr>
              <w:jc w:val="both"/>
              <w:rPr>
                <w:sz w:val="18"/>
                <w:szCs w:val="18"/>
              </w:rPr>
            </w:pPr>
            <w:r w:rsidRPr="004E534D">
              <w:rPr>
                <w:color w:val="FFFFFF" w:themeColor="background1"/>
                <w:sz w:val="18"/>
                <w:szCs w:val="18"/>
              </w:rPr>
              <w:t>NOMBRE DEL PUESTO AL QUE POSTULA</w:t>
            </w:r>
          </w:p>
        </w:tc>
        <w:tc>
          <w:tcPr>
            <w:tcW w:w="910" w:type="pct"/>
            <w:vAlign w:val="center"/>
          </w:tcPr>
          <w:p w:rsidR="00BF5BB5" w:rsidRPr="00612598" w:rsidRDefault="00BF5BB5" w:rsidP="00BF5BB5">
            <w:pPr>
              <w:rPr>
                <w:sz w:val="18"/>
                <w:szCs w:val="18"/>
              </w:rPr>
            </w:pP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BF5BB5" w:rsidRPr="00612598" w:rsidTr="00AA60BC">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02"/>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1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64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r w:rsidRPr="00612598">
              <w:rPr>
                <w:sz w:val="18"/>
                <w:szCs w:val="18"/>
              </w:rPr>
              <w:t> </w:t>
            </w: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77"/>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bl>
    <w:p w:rsidR="00BF5BB5" w:rsidRPr="00690A4E" w:rsidRDefault="00BF5BB5" w:rsidP="00BF5BB5">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BF5BB5" w:rsidRDefault="00BF5BB5" w:rsidP="00BF5BB5">
      <w:pPr>
        <w:spacing w:after="0"/>
        <w:ind w:left="708"/>
        <w:rPr>
          <w:b/>
          <w:color w:val="002060"/>
          <w:sz w:val="18"/>
          <w:szCs w:val="18"/>
          <w:lang w:val="es-ES"/>
        </w:rPr>
      </w:pPr>
    </w:p>
    <w:p w:rsidR="00BF5BB5" w:rsidRPr="00612598" w:rsidRDefault="00BF5BB5" w:rsidP="00BF5BB5">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BF5BB5" w:rsidRPr="00612598" w:rsidTr="00BF5BB5">
        <w:trPr>
          <w:trHeight w:val="302"/>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FORMACIÓN ACADÉMICA:</w:t>
      </w:r>
    </w:p>
    <w:p w:rsidR="00BF5BB5" w:rsidRPr="00612598" w:rsidRDefault="00BF5BB5" w:rsidP="00BF5BB5">
      <w:pPr>
        <w:ind w:left="1134"/>
        <w:jc w:val="both"/>
        <w:rPr>
          <w:sz w:val="18"/>
          <w:szCs w:val="18"/>
        </w:rPr>
      </w:pPr>
      <w:r w:rsidRPr="00612598">
        <w:rPr>
          <w:sz w:val="18"/>
          <w:szCs w:val="18"/>
        </w:rPr>
        <w:lastRenderedPageBreak/>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BF5BB5" w:rsidRPr="00612598" w:rsidTr="00AA60BC">
        <w:tc>
          <w:tcPr>
            <w:tcW w:w="283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CIUDAD/PAÍS</w:t>
            </w:r>
          </w:p>
        </w:tc>
      </w:tr>
      <w:tr w:rsidR="00BF5BB5" w:rsidRPr="00612598" w:rsidTr="00AA60BC">
        <w:tc>
          <w:tcPr>
            <w:tcW w:w="283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276" w:type="dxa"/>
            <w:vMerge/>
            <w:tcBorders>
              <w:left w:val="single" w:sz="4" w:space="0" w:color="auto"/>
              <w:bottom w:val="single" w:sz="4" w:space="0" w:color="auto"/>
              <w:right w:val="single" w:sz="4" w:space="0" w:color="auto"/>
            </w:tcBorders>
            <w:shd w:val="clear" w:color="auto" w:fill="FF0000"/>
            <w:vAlign w:val="center"/>
          </w:tcPr>
          <w:p w:rsidR="00BF5BB5" w:rsidRPr="00612598" w:rsidRDefault="00BF5BB5" w:rsidP="00BF5BB5">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612598" w:rsidRDefault="00BF5BB5" w:rsidP="00BF5BB5">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r>
      <w:tr w:rsidR="00BF5BB5" w:rsidRPr="00612598" w:rsidTr="00BF5BB5">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(Solo llenar si el perfil de puesto lo requiere).</w:t>
            </w:r>
          </w:p>
        </w:tc>
      </w:tr>
    </w:tbl>
    <w:p w:rsidR="00BF5BB5" w:rsidRPr="00612598" w:rsidRDefault="00BF5BB5" w:rsidP="00BF5BB5">
      <w:pPr>
        <w:spacing w:after="0"/>
        <w:jc w:val="both"/>
        <w:rPr>
          <w:color w:val="FF0000"/>
          <w:sz w:val="18"/>
          <w:szCs w:val="18"/>
        </w:rPr>
      </w:pPr>
      <w:r w:rsidRPr="00612598">
        <w:rPr>
          <w:color w:val="FF0000"/>
          <w:sz w:val="18"/>
          <w:szCs w:val="18"/>
        </w:rPr>
        <w:t>(Puede insertar más filas si así lo requiere).</w:t>
      </w:r>
    </w:p>
    <w:p w:rsidR="00BF5BB5" w:rsidRPr="00612598" w:rsidRDefault="00BF5BB5" w:rsidP="00AA60BC">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BF5BB5" w:rsidRPr="00612598" w:rsidTr="00AA60BC">
        <w:trPr>
          <w:jc w:val="center"/>
        </w:trPr>
        <w:tc>
          <w:tcPr>
            <w:tcW w:w="421"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 / país</w:t>
            </w: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1</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2</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3</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4</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bl>
    <w:p w:rsidR="00BF5BB5" w:rsidRDefault="00BF5BB5" w:rsidP="00BF5BB5">
      <w:pPr>
        <w:rPr>
          <w:color w:val="FF0000"/>
          <w:sz w:val="18"/>
          <w:szCs w:val="18"/>
        </w:rPr>
      </w:pPr>
      <w:r w:rsidRPr="00612598">
        <w:rPr>
          <w:color w:val="FF0000"/>
          <w:sz w:val="18"/>
          <w:szCs w:val="18"/>
        </w:rPr>
        <w:t>(Puede insertar más filas si así lo requiere).</w:t>
      </w:r>
    </w:p>
    <w:p w:rsidR="00BF5BB5" w:rsidRDefault="00BF5BB5" w:rsidP="00BF5BB5">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BF5BB5" w:rsidRDefault="00BF5BB5" w:rsidP="00AA60BC">
      <w:pPr>
        <w:pStyle w:val="Prrafodelista"/>
        <w:numPr>
          <w:ilvl w:val="0"/>
          <w:numId w:val="39"/>
        </w:numPr>
        <w:spacing w:after="160" w:line="259" w:lineRule="auto"/>
        <w:rPr>
          <w:b/>
          <w:sz w:val="18"/>
          <w:szCs w:val="18"/>
        </w:rPr>
      </w:pPr>
      <w:r w:rsidRPr="00033EE2">
        <w:rPr>
          <w:b/>
          <w:sz w:val="18"/>
          <w:szCs w:val="18"/>
        </w:rPr>
        <w:t>OTROS ESTUDIOS</w:t>
      </w:r>
    </w:p>
    <w:p w:rsidR="00BF5BB5" w:rsidRPr="00663FD8" w:rsidRDefault="00BF5BB5" w:rsidP="00BF5BB5">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rsidR="00BF5BB5" w:rsidRDefault="00BF5BB5" w:rsidP="00BF5BB5">
      <w:pPr>
        <w:pStyle w:val="Prrafodelista"/>
        <w:ind w:left="1080"/>
        <w:rPr>
          <w:rFonts w:asciiTheme="minorHAnsi" w:eastAsiaTheme="minorHAnsi" w:hAnsiTheme="minorHAnsi" w:cstheme="minorBidi"/>
        </w:rPr>
      </w:pPr>
      <w:r>
        <w:rPr>
          <w:b/>
          <w:sz w:val="18"/>
          <w:szCs w:val="18"/>
        </w:rPr>
        <w:fldChar w:fldCharType="end"/>
      </w:r>
      <w:r>
        <w:rPr>
          <w:b/>
          <w:sz w:val="18"/>
          <w:szCs w:val="18"/>
        </w:rPr>
        <w:fldChar w:fldCharType="begin"/>
      </w:r>
      <w:r>
        <w:rPr>
          <w:b/>
          <w:sz w:val="18"/>
          <w:szCs w:val="18"/>
        </w:rPr>
        <w:instrText xml:space="preserve"> LINK </w:instrText>
      </w:r>
      <w:r w:rsidR="009959B5">
        <w:rPr>
          <w:b/>
          <w:sz w:val="18"/>
          <w:szCs w:val="18"/>
        </w:rPr>
        <w:instrText xml:space="preserve">Excel.Sheet.12 Libro1 Hoja1!F7C5:F15C12 </w:instrText>
      </w:r>
      <w:r>
        <w:rPr>
          <w:b/>
          <w:sz w:val="18"/>
          <w:szCs w:val="18"/>
        </w:rPr>
        <w:instrText xml:space="preserve">\a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8"/>
        <w:gridCol w:w="1203"/>
        <w:gridCol w:w="1203"/>
        <w:gridCol w:w="664"/>
        <w:gridCol w:w="1718"/>
        <w:gridCol w:w="482"/>
        <w:gridCol w:w="1203"/>
        <w:gridCol w:w="1203"/>
      </w:tblGrid>
      <w:tr w:rsidR="00BF5BB5" w:rsidRPr="00663FD8" w:rsidTr="00AA60BC">
        <w:trPr>
          <w:trHeight w:val="464"/>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AA60BC">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BF5BB5" w:rsidRPr="00663FD8" w:rsidTr="00AA60BC">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r>
      <w:tr w:rsidR="00BF5BB5" w:rsidRPr="00663FD8" w:rsidTr="00AA60BC">
        <w:trPr>
          <w:trHeight w:val="315"/>
        </w:trPr>
        <w:tc>
          <w:tcPr>
            <w:tcW w:w="511" w:type="pct"/>
            <w:vMerge w:val="restar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BF5BB5" w:rsidRPr="00663FD8" w:rsidTr="00AA60BC">
        <w:trPr>
          <w:trHeight w:val="300"/>
        </w:trPr>
        <w:tc>
          <w:tcPr>
            <w:tcW w:w="511" w:type="pct"/>
            <w:vMerge/>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rsidR="00BF5BB5" w:rsidRPr="00663FD8" w:rsidRDefault="00BF5BB5" w:rsidP="00BF5BB5">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rsidR="00BF5BB5" w:rsidRDefault="00BF5BB5" w:rsidP="00BF5BB5">
      <w:pPr>
        <w:pStyle w:val="Prrafodelista"/>
        <w:ind w:left="1080"/>
        <w:rPr>
          <w:b/>
          <w:sz w:val="18"/>
          <w:szCs w:val="18"/>
        </w:rPr>
      </w:pPr>
      <w:r>
        <w:rPr>
          <w:b/>
          <w:sz w:val="18"/>
          <w:szCs w:val="18"/>
        </w:rPr>
        <w:lastRenderedPageBreak/>
        <w:fldChar w:fldCharType="end"/>
      </w:r>
    </w:p>
    <w:p w:rsidR="00BF5BB5" w:rsidRDefault="00BF5BB5" w:rsidP="00AA60BC">
      <w:pPr>
        <w:pStyle w:val="Prrafodelista"/>
        <w:numPr>
          <w:ilvl w:val="0"/>
          <w:numId w:val="39"/>
        </w:numPr>
        <w:spacing w:after="160" w:line="259" w:lineRule="auto"/>
        <w:rPr>
          <w:b/>
          <w:sz w:val="18"/>
          <w:szCs w:val="18"/>
        </w:rPr>
      </w:pPr>
      <w:r w:rsidRPr="00612598">
        <w:rPr>
          <w:b/>
          <w:sz w:val="18"/>
          <w:szCs w:val="18"/>
        </w:rPr>
        <w:t>EXPERIENCIA LABORAL:</w:t>
      </w:r>
    </w:p>
    <w:p w:rsidR="00BF5BB5" w:rsidRPr="00612598" w:rsidRDefault="00BF5BB5" w:rsidP="00BF5BB5">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1"/>
        <w:gridCol w:w="1757"/>
        <w:gridCol w:w="1279"/>
        <w:gridCol w:w="1102"/>
        <w:gridCol w:w="1178"/>
        <w:gridCol w:w="1289"/>
      </w:tblGrid>
      <w:tr w:rsidR="00BF5BB5" w:rsidRPr="00612598" w:rsidTr="00AA60BC">
        <w:trPr>
          <w:jc w:val="center"/>
        </w:trPr>
        <w:tc>
          <w:tcPr>
            <w:tcW w:w="635" w:type="dxa"/>
            <w:shd w:val="clear" w:color="auto" w:fill="FF0000"/>
          </w:tcPr>
          <w:p w:rsidR="00BF5BB5" w:rsidRPr="004E534D" w:rsidRDefault="00BF5BB5" w:rsidP="00BF5BB5">
            <w:pPr>
              <w:spacing w:after="0"/>
              <w:jc w:val="center"/>
              <w:rPr>
                <w:b/>
                <w:bCs/>
                <w:color w:val="FFFFFF" w:themeColor="background1"/>
                <w:sz w:val="18"/>
                <w:szCs w:val="18"/>
              </w:rPr>
            </w:pP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SECTOR</w:t>
            </w: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Tiempo en el cargo</w:t>
            </w: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sidRPr="00612598">
              <w:rPr>
                <w:sz w:val="18"/>
                <w:szCs w:val="18"/>
              </w:rPr>
              <w:t>1</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2</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3</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4</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5</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Pr>
                <w:sz w:val="18"/>
                <w:szCs w:val="18"/>
              </w:rPr>
              <w:t>6</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color w:val="0070C0"/>
                <w:sz w:val="18"/>
                <w:szCs w:val="18"/>
              </w:rPr>
            </w:pPr>
          </w:p>
          <w:p w:rsidR="00BF5BB5" w:rsidRDefault="00BF5BB5" w:rsidP="00BF5BB5">
            <w:pPr>
              <w:rPr>
                <w:color w:val="0070C0"/>
                <w:sz w:val="18"/>
                <w:szCs w:val="18"/>
              </w:rPr>
            </w:pPr>
          </w:p>
          <w:p w:rsidR="00BF5BB5" w:rsidRPr="00612598" w:rsidRDefault="00BF5BB5" w:rsidP="00BF5BB5">
            <w:pPr>
              <w:rPr>
                <w:color w:val="0070C0"/>
                <w:sz w:val="18"/>
                <w:szCs w:val="18"/>
              </w:rPr>
            </w:pPr>
          </w:p>
        </w:tc>
      </w:tr>
      <w:tr w:rsidR="00BF5BB5" w:rsidRPr="00612598" w:rsidTr="00BF5BB5">
        <w:trPr>
          <w:jc w:val="center"/>
        </w:trPr>
        <w:tc>
          <w:tcPr>
            <w:tcW w:w="7407" w:type="dxa"/>
            <w:gridSpan w:val="6"/>
          </w:tcPr>
          <w:p w:rsidR="00BF5BB5" w:rsidRPr="00612598" w:rsidRDefault="00BF5BB5" w:rsidP="00BF5BB5">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rsidR="00BF5BB5" w:rsidRPr="00612598" w:rsidRDefault="00BF5BB5" w:rsidP="00BF5BB5">
            <w:pPr>
              <w:rPr>
                <w:color w:val="0070C0"/>
                <w:sz w:val="18"/>
                <w:szCs w:val="18"/>
              </w:rPr>
            </w:pPr>
            <w:r w:rsidRPr="00612598">
              <w:rPr>
                <w:color w:val="0070C0"/>
                <w:sz w:val="18"/>
                <w:szCs w:val="18"/>
              </w:rPr>
              <w:t>(XX Años / XX Meses)</w:t>
            </w:r>
          </w:p>
        </w:tc>
      </w:tr>
    </w:tbl>
    <w:p w:rsidR="00BF5BB5" w:rsidRPr="00612598" w:rsidRDefault="00BF5BB5" w:rsidP="00BF5BB5">
      <w:pPr>
        <w:spacing w:after="0"/>
        <w:rPr>
          <w:color w:val="FF0000"/>
          <w:sz w:val="18"/>
          <w:szCs w:val="18"/>
        </w:rPr>
      </w:pPr>
      <w:r w:rsidRPr="00612598">
        <w:rPr>
          <w:color w:val="FF0000"/>
          <w:sz w:val="18"/>
          <w:szCs w:val="18"/>
        </w:rPr>
        <w:t>(Puede insertar más filas si así lo requiere).</w:t>
      </w:r>
    </w:p>
    <w:p w:rsidR="00BF5BB5" w:rsidRDefault="00BF5BB5" w:rsidP="00BF5BB5">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BF5BB5" w:rsidRPr="00612598" w:rsidRDefault="00BF5BB5" w:rsidP="00BF5BB5">
      <w:pPr>
        <w:spacing w:after="0"/>
        <w:rPr>
          <w:color w:val="FF0000"/>
          <w:sz w:val="18"/>
          <w:szCs w:val="18"/>
        </w:rPr>
      </w:pPr>
    </w:p>
    <w:p w:rsidR="00BF5BB5" w:rsidRPr="00612598" w:rsidRDefault="00BF5BB5" w:rsidP="00BF5BB5">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w:t>
      </w:r>
      <w:r w:rsidRPr="00612598">
        <w:rPr>
          <w:sz w:val="18"/>
          <w:szCs w:val="18"/>
        </w:rPr>
        <w:lastRenderedPageBreak/>
        <w:t>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BF5BB5" w:rsidRPr="000A7344" w:rsidRDefault="00BF5BB5" w:rsidP="00BF5BB5">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8" w:type="dxa"/>
            <w:vAlign w:val="center"/>
          </w:tcPr>
          <w:p w:rsidR="00BF5BB5" w:rsidRPr="000A7344" w:rsidRDefault="00BF5BB5" w:rsidP="00BF5BB5">
            <w:pPr>
              <w:rPr>
                <w:rFonts w:cstheme="minorHAnsi"/>
                <w:sz w:val="18"/>
                <w:szCs w:val="18"/>
              </w:rPr>
            </w:pPr>
          </w:p>
        </w:tc>
      </w:tr>
    </w:tbl>
    <w:p w:rsidR="00BF5BB5" w:rsidRDefault="00BF5BB5"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AA60BC" w:rsidRDefault="00AA60BC" w:rsidP="00BF5BB5">
      <w:pPr>
        <w:jc w:val="center"/>
        <w:rPr>
          <w:rFonts w:cstheme="minorHAnsi"/>
          <w:b/>
          <w:u w:val="single"/>
        </w:rPr>
      </w:pPr>
    </w:p>
    <w:p w:rsidR="001D6AF5" w:rsidRDefault="001D6AF5" w:rsidP="00BF5BB5">
      <w:pPr>
        <w:jc w:val="center"/>
        <w:rPr>
          <w:rFonts w:cstheme="minorHAnsi"/>
          <w:b/>
          <w:u w:val="single"/>
        </w:rPr>
      </w:pPr>
    </w:p>
    <w:p w:rsidR="001D6AF5" w:rsidRDefault="001D6AF5" w:rsidP="00BF5BB5">
      <w:pPr>
        <w:jc w:val="center"/>
        <w:rPr>
          <w:rFonts w:cstheme="minorHAnsi"/>
          <w:b/>
          <w:u w:val="single"/>
        </w:rPr>
      </w:pPr>
    </w:p>
    <w:p w:rsidR="00BF5BB5" w:rsidRDefault="00BF5BB5" w:rsidP="00BF5BB5">
      <w:pPr>
        <w:spacing w:after="0"/>
        <w:jc w:val="center"/>
        <w:rPr>
          <w:rFonts w:cstheme="minorHAnsi"/>
          <w:b/>
          <w:u w:val="single"/>
        </w:rPr>
      </w:pPr>
    </w:p>
    <w:p w:rsidR="00BF5BB5" w:rsidRPr="0074503D" w:rsidRDefault="00BF5BB5" w:rsidP="00BF5BB5">
      <w:pPr>
        <w:spacing w:after="0"/>
        <w:jc w:val="center"/>
        <w:rPr>
          <w:rFonts w:cstheme="minorHAnsi"/>
          <w:b/>
          <w:u w:val="single"/>
        </w:rPr>
      </w:pPr>
      <w:r w:rsidRPr="0074503D">
        <w:rPr>
          <w:rFonts w:cstheme="minorHAnsi"/>
          <w:b/>
          <w:u w:val="single"/>
        </w:rPr>
        <w:lastRenderedPageBreak/>
        <w:t>FORMATO 02</w:t>
      </w:r>
    </w:p>
    <w:p w:rsidR="00BF5BB5" w:rsidRPr="0074503D" w:rsidRDefault="00BF5BB5" w:rsidP="00BF5BB5">
      <w:pPr>
        <w:spacing w:after="0"/>
        <w:jc w:val="center"/>
        <w:rPr>
          <w:rFonts w:cstheme="minorHAnsi"/>
          <w:b/>
        </w:rPr>
      </w:pPr>
      <w:r w:rsidRPr="0074503D">
        <w:rPr>
          <w:rFonts w:cstheme="minorHAnsi"/>
          <w:b/>
        </w:rPr>
        <w:t>DECLARACIÓN JURADA “A”</w:t>
      </w:r>
    </w:p>
    <w:p w:rsidR="00BF5BB5" w:rsidRDefault="00BF5BB5" w:rsidP="00BF5BB5">
      <w:pPr>
        <w:spacing w:line="360" w:lineRule="auto"/>
        <w:jc w:val="both"/>
        <w:rPr>
          <w:rFonts w:cstheme="minorHAnsi"/>
        </w:rPr>
      </w:pPr>
    </w:p>
    <w:p w:rsidR="00BF5BB5" w:rsidRPr="0074503D" w:rsidRDefault="00BF5BB5" w:rsidP="00BF5BB5">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rsidR="00BF5BB5" w:rsidRPr="0074503D" w:rsidRDefault="00BF5BB5" w:rsidP="00BF5BB5">
      <w:pPr>
        <w:autoSpaceDE w:val="0"/>
        <w:autoSpaceDN w:val="0"/>
        <w:adjustRightInd w:val="0"/>
        <w:rPr>
          <w:rFonts w:cstheme="minorHAnsi"/>
        </w:rPr>
      </w:pPr>
    </w:p>
    <w:p w:rsidR="00BF5BB5" w:rsidRPr="0074503D" w:rsidRDefault="00BF5BB5" w:rsidP="00BF5BB5">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BF5BB5" w:rsidRPr="0074503D" w:rsidRDefault="00BF5BB5" w:rsidP="00BF5BB5">
      <w:pPr>
        <w:jc w:val="right"/>
        <w:rPr>
          <w:rFonts w:cstheme="minorHAnsi"/>
        </w:rPr>
      </w:pPr>
    </w:p>
    <w:p w:rsidR="00BF5BB5" w:rsidRPr="0074503D" w:rsidRDefault="00BF5BB5" w:rsidP="00BF5BB5">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rsidR="00BF5BB5" w:rsidRPr="0074503D" w:rsidRDefault="00BF5BB5" w:rsidP="00BF5BB5">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825" w:type="dxa"/>
            <w:vAlign w:val="center"/>
          </w:tcPr>
          <w:p w:rsidR="00BF5BB5" w:rsidRPr="000A7344" w:rsidRDefault="00BF5BB5" w:rsidP="00BF5BB5">
            <w:pPr>
              <w:rPr>
                <w:rFonts w:cstheme="minorHAnsi"/>
                <w:sz w:val="18"/>
                <w:szCs w:val="18"/>
              </w:rPr>
            </w:pPr>
          </w:p>
        </w:tc>
      </w:tr>
    </w:tbl>
    <w:p w:rsidR="00BF5BB5" w:rsidRPr="00B579CA" w:rsidRDefault="00BF5BB5" w:rsidP="00BF5BB5">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rsidR="00BF5BB5" w:rsidRDefault="00BF5BB5" w:rsidP="00BF5BB5">
      <w:pPr>
        <w:spacing w:after="0"/>
        <w:jc w:val="center"/>
        <w:rPr>
          <w:rFonts w:cstheme="minorHAnsi"/>
          <w:b/>
        </w:rPr>
      </w:pPr>
      <w:r w:rsidRPr="00B579CA">
        <w:rPr>
          <w:rFonts w:cstheme="minorHAnsi"/>
          <w:b/>
        </w:rPr>
        <w:t>DECLARACIÓN JURADA “B”</w:t>
      </w:r>
    </w:p>
    <w:p w:rsidR="00BF5BB5" w:rsidRPr="00C01F88" w:rsidRDefault="00BF5BB5" w:rsidP="00BF5BB5">
      <w:pPr>
        <w:spacing w:after="0"/>
        <w:jc w:val="center"/>
        <w:rPr>
          <w:rFonts w:cstheme="minorHAnsi"/>
          <w:b/>
          <w:sz w:val="10"/>
          <w:szCs w:val="10"/>
        </w:rPr>
      </w:pPr>
    </w:p>
    <w:p w:rsidR="00BF5BB5" w:rsidRPr="0074503D" w:rsidRDefault="00BF5BB5" w:rsidP="00BF5BB5">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rsidR="00BF5BB5" w:rsidRPr="0074503D" w:rsidRDefault="00BF5BB5" w:rsidP="00BF5BB5">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669504" behindDoc="0" locked="0" layoutInCell="1" allowOverlap="1" wp14:anchorId="322D7A97" wp14:editId="15C4BF96">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9959B5" w:rsidRPr="005E6CBA" w:rsidRDefault="009959B5" w:rsidP="00BF5BB5">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7A97" id="Rectángulo 3" o:spid="_x0000_s1031" style="position:absolute;margin-left:1.1pt;margin-top:11.85pt;width:2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">
                <v:textbox>
                  <w:txbxContent>
                    <w:p w:rsidR="009959B5" w:rsidRPr="005E6CBA" w:rsidRDefault="009959B5" w:rsidP="00BF5BB5">
                      <w:pPr>
                        <w:jc w:val="center"/>
                        <w:rPr>
                          <w:sz w:val="18"/>
                          <w:lang w:val="es-CL"/>
                        </w:rPr>
                      </w:pPr>
                    </w:p>
                  </w:txbxContent>
                </v:textbox>
              </v:rect>
            </w:pict>
          </mc:Fallback>
        </mc:AlternateContent>
      </w:r>
    </w:p>
    <w:p w:rsidR="00BF5BB5" w:rsidRPr="0074503D" w:rsidRDefault="00BF5BB5" w:rsidP="00BF5BB5">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Pr>
          <w:rFonts w:cstheme="minorHAnsi"/>
          <w:sz w:val="20"/>
          <w:szCs w:val="20"/>
        </w:rPr>
        <w:t xml:space="preserve">Gestión de </w:t>
      </w:r>
      <w:r w:rsidRPr="0074503D">
        <w:rPr>
          <w:rFonts w:cstheme="minorHAnsi"/>
          <w:sz w:val="20"/>
          <w:szCs w:val="20"/>
        </w:rPr>
        <w:t xml:space="preserve">Recursos Humanos o la que hace sus veces, la Oficina </w:t>
      </w:r>
      <w:r>
        <w:rPr>
          <w:rFonts w:cstheme="minorHAnsi"/>
          <w:sz w:val="20"/>
          <w:szCs w:val="20"/>
        </w:rPr>
        <w:t xml:space="preserve">Regional </w:t>
      </w:r>
      <w:r w:rsidRPr="0074503D">
        <w:rPr>
          <w:rFonts w:cstheme="minorHAnsi"/>
          <w:sz w:val="20"/>
          <w:szCs w:val="20"/>
        </w:rPr>
        <w:t xml:space="preserve">de Administración y/o la Alta Dirección de la entidad. </w:t>
      </w:r>
    </w:p>
    <w:p w:rsidR="00BF5BB5" w:rsidRPr="0074503D" w:rsidRDefault="00BF5BB5" w:rsidP="00BF5BB5">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670528" behindDoc="0" locked="0" layoutInCell="1" allowOverlap="1" wp14:anchorId="37F690F8" wp14:editId="09244BC5">
                <wp:simplePos x="0" y="0"/>
                <wp:positionH relativeFrom="column">
                  <wp:posOffset>12700</wp:posOffset>
                </wp:positionH>
                <wp:positionV relativeFrom="paragraph">
                  <wp:posOffset>147955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138B" id="Rectángulo 2" o:spid="_x0000_s1026" style="position:absolute;margin-left:1pt;margin-top:11.65pt;width:20.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"/>
            </w:pict>
          </mc:Fallback>
        </mc:AlternateContent>
      </w:r>
    </w:p>
    <w:p w:rsidR="00BF5BB5" w:rsidRDefault="00BF5BB5" w:rsidP="00BF5BB5">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Oficina </w:t>
      </w:r>
      <w:r>
        <w:rPr>
          <w:rFonts w:cstheme="minorHAnsi"/>
          <w:sz w:val="20"/>
          <w:szCs w:val="20"/>
        </w:rPr>
        <w:t xml:space="preserve">de Gestión </w:t>
      </w:r>
      <w:r w:rsidRPr="0074503D">
        <w:rPr>
          <w:rFonts w:cstheme="minorHAnsi"/>
          <w:sz w:val="20"/>
          <w:szCs w:val="20"/>
        </w:rPr>
        <w:t xml:space="preserve">de Recursos Humanos o la que hace sus veces, la Oficina </w:t>
      </w:r>
      <w:r>
        <w:rPr>
          <w:rFonts w:cstheme="minorHAnsi"/>
          <w:sz w:val="20"/>
          <w:szCs w:val="20"/>
        </w:rPr>
        <w:t xml:space="preserve">Regional </w:t>
      </w:r>
      <w:r w:rsidRPr="0074503D">
        <w:rPr>
          <w:rFonts w:cstheme="minorHAnsi"/>
          <w:sz w:val="20"/>
          <w:szCs w:val="20"/>
        </w:rPr>
        <w:t>de Administración y/o la Alta Dirección de la entidad.</w:t>
      </w:r>
    </w:p>
    <w:p w:rsidR="00BF5BB5" w:rsidRPr="0074503D" w:rsidRDefault="00BF5BB5" w:rsidP="00BF5BB5">
      <w:pPr>
        <w:spacing w:after="0"/>
        <w:ind w:left="851"/>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152"/>
        <w:gridCol w:w="4241"/>
      </w:tblGrid>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bl>
    <w:p w:rsidR="00BF5BB5" w:rsidRPr="0074503D" w:rsidRDefault="00BF5BB5" w:rsidP="00BF5BB5">
      <w:pPr>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Doy fe de lo declarado, cumpliendo con firmar la Declaración Jurada.</w:t>
      </w:r>
    </w:p>
    <w:p w:rsidR="00BF5BB5" w:rsidRPr="0074503D" w:rsidRDefault="00BF5BB5" w:rsidP="00BF5BB5">
      <w:pPr>
        <w:rPr>
          <w:rFonts w:cstheme="minorHAnsi"/>
          <w:sz w:val="20"/>
          <w:szCs w:val="20"/>
        </w:rPr>
      </w:pPr>
    </w:p>
    <w:p w:rsidR="00BF5BB5" w:rsidRPr="0074503D" w:rsidRDefault="00BF5BB5" w:rsidP="00BF5BB5">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BF5BB5" w:rsidRPr="000A7344" w:rsidTr="00BF5BB5">
        <w:trPr>
          <w:trHeight w:val="656"/>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3" w:type="dxa"/>
            <w:vAlign w:val="center"/>
          </w:tcPr>
          <w:p w:rsidR="00BF5BB5" w:rsidRPr="000A7344" w:rsidRDefault="00BF5BB5" w:rsidP="00BF5BB5">
            <w:pPr>
              <w:rPr>
                <w:rFonts w:cstheme="minorHAnsi"/>
                <w:sz w:val="18"/>
                <w:szCs w:val="18"/>
              </w:rPr>
            </w:pPr>
          </w:p>
        </w:tc>
      </w:tr>
    </w:tbl>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BF5BB5" w:rsidRDefault="00BF5BB5" w:rsidP="00BF5BB5">
      <w:pPr>
        <w:spacing w:after="0"/>
        <w:jc w:val="center"/>
        <w:rPr>
          <w:b/>
          <w:sz w:val="20"/>
          <w:szCs w:val="20"/>
          <w:u w:val="single"/>
        </w:rPr>
      </w:pPr>
      <w:r>
        <w:rPr>
          <w:b/>
          <w:sz w:val="20"/>
          <w:szCs w:val="20"/>
          <w:u w:val="single"/>
        </w:rPr>
        <w:lastRenderedPageBreak/>
        <w:t>FORMATO 03</w:t>
      </w:r>
    </w:p>
    <w:p w:rsidR="00BF5BB5" w:rsidRDefault="00BF5BB5" w:rsidP="00BF5BB5">
      <w:pPr>
        <w:spacing w:after="0"/>
        <w:jc w:val="center"/>
        <w:rPr>
          <w:b/>
          <w:sz w:val="20"/>
          <w:szCs w:val="20"/>
          <w:u w:val="single"/>
        </w:rPr>
      </w:pPr>
      <w:r>
        <w:rPr>
          <w:b/>
          <w:sz w:val="20"/>
          <w:szCs w:val="20"/>
          <w:u w:val="single"/>
        </w:rPr>
        <w:t>ANEXO “A”</w:t>
      </w:r>
    </w:p>
    <w:p w:rsidR="00BF5BB5" w:rsidRPr="00033EE2" w:rsidRDefault="00BF5BB5" w:rsidP="00BF5BB5">
      <w:pPr>
        <w:spacing w:after="0"/>
        <w:jc w:val="center"/>
        <w:rPr>
          <w:b/>
          <w:sz w:val="20"/>
          <w:szCs w:val="20"/>
          <w:u w:val="single"/>
        </w:rPr>
      </w:pPr>
    </w:p>
    <w:p w:rsidR="00BF5BB5" w:rsidRPr="00177FBE" w:rsidRDefault="00BF5BB5" w:rsidP="00BF5BB5">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BF5BB5" w:rsidRPr="00033EE2" w:rsidTr="00AA60BC">
        <w:trPr>
          <w:trHeight w:val="315"/>
          <w:jc w:val="center"/>
        </w:trPr>
        <w:tc>
          <w:tcPr>
            <w:tcW w:w="533" w:type="dxa"/>
            <w:shd w:val="clear" w:color="auto" w:fill="FF0000"/>
          </w:tcPr>
          <w:p w:rsidR="00BF5BB5" w:rsidRPr="004E534D" w:rsidRDefault="00BF5BB5" w:rsidP="00BF5BB5">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BF5BB5" w:rsidRPr="00033EE2" w:rsidRDefault="00BF5BB5" w:rsidP="00BF5BB5">
            <w:pPr>
              <w:spacing w:after="0"/>
              <w:rPr>
                <w:sz w:val="20"/>
                <w:szCs w:val="20"/>
                <w:lang w:val="en-US"/>
              </w:rPr>
            </w:pPr>
          </w:p>
        </w:tc>
      </w:tr>
      <w:tr w:rsidR="00BF5BB5" w:rsidRPr="00033EE2" w:rsidTr="00BF5BB5">
        <w:trPr>
          <w:trHeight w:val="421"/>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477"/>
          <w:jc w:val="center"/>
        </w:trPr>
        <w:tc>
          <w:tcPr>
            <w:tcW w:w="533" w:type="dxa"/>
          </w:tcPr>
          <w:p w:rsidR="00BF5BB5" w:rsidRPr="00033EE2" w:rsidRDefault="00BF5BB5" w:rsidP="00BF5BB5">
            <w:pPr>
              <w:spacing w:after="0"/>
              <w:jc w:val="center"/>
              <w:rPr>
                <w:sz w:val="20"/>
                <w:szCs w:val="20"/>
                <w:lang w:val="es-ES"/>
              </w:rPr>
            </w:pPr>
          </w:p>
        </w:tc>
        <w:tc>
          <w:tcPr>
            <w:tcW w:w="5706" w:type="dxa"/>
          </w:tcPr>
          <w:p w:rsidR="00BF5BB5" w:rsidRPr="00033EE2" w:rsidRDefault="00BF5BB5" w:rsidP="00BF5BB5">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BF5BB5" w:rsidRPr="00033EE2" w:rsidTr="00AA60BC">
        <w:trPr>
          <w:trHeight w:val="426"/>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8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5"/>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8"/>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11"/>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28"/>
          <w:jc w:val="center"/>
        </w:trPr>
        <w:tc>
          <w:tcPr>
            <w:tcW w:w="533" w:type="dxa"/>
            <w:vMerge w:val="restart"/>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p w:rsidR="00BF5BB5" w:rsidRPr="00033EE2" w:rsidRDefault="00BF5BB5" w:rsidP="00BF5BB5">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429"/>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bottom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FF0000"/>
          </w:tcPr>
          <w:p w:rsidR="00BF5BB5" w:rsidRPr="00033EE2" w:rsidRDefault="00BF5BB5" w:rsidP="00BF5BB5">
            <w:pPr>
              <w:spacing w:after="0"/>
              <w:rPr>
                <w:sz w:val="20"/>
                <w:szCs w:val="20"/>
                <w:lang w:val="en-US"/>
              </w:rPr>
            </w:pPr>
          </w:p>
        </w:tc>
      </w:tr>
      <w:tr w:rsidR="00BF5BB5" w:rsidRPr="00033EE2" w:rsidTr="00BF5BB5">
        <w:trPr>
          <w:trHeight w:val="380"/>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93"/>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380"/>
          <w:jc w:val="center"/>
        </w:trPr>
        <w:tc>
          <w:tcPr>
            <w:tcW w:w="533" w:type="dxa"/>
            <w:vMerge w:val="restart"/>
            <w:tcBorders>
              <w:top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FF0000"/>
          </w:tcPr>
          <w:p w:rsidR="00BF5BB5" w:rsidRPr="00685F09" w:rsidRDefault="00BF5BB5" w:rsidP="00AA60BC">
            <w:pPr>
              <w:spacing w:after="0"/>
              <w:jc w:val="center"/>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380"/>
          <w:jc w:val="center"/>
        </w:trPr>
        <w:tc>
          <w:tcPr>
            <w:tcW w:w="533" w:type="dxa"/>
            <w:vMerge/>
            <w:tcBorders>
              <w:bottom w:val="single" w:sz="4" w:space="0" w:color="000000"/>
            </w:tcBorders>
          </w:tcPr>
          <w:p w:rsidR="00BF5BB5" w:rsidRPr="00033EE2" w:rsidRDefault="00BF5BB5" w:rsidP="00BF5BB5">
            <w:pPr>
              <w:spacing w:after="0"/>
              <w:jc w:val="center"/>
              <w:rPr>
                <w:sz w:val="20"/>
                <w:szCs w:val="20"/>
                <w:lang w:val="es-ES"/>
              </w:rPr>
            </w:pPr>
          </w:p>
        </w:tc>
        <w:tc>
          <w:tcPr>
            <w:tcW w:w="5706" w:type="dxa"/>
            <w:vMerge/>
            <w:tcBorders>
              <w:bottom w:val="single" w:sz="4" w:space="0" w:color="000000"/>
            </w:tcBorders>
          </w:tcPr>
          <w:p w:rsidR="00BF5BB5" w:rsidRPr="00033EE2" w:rsidRDefault="00BF5BB5" w:rsidP="00BF5BB5">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FF0000"/>
          </w:tcPr>
          <w:p w:rsidR="00BF5BB5" w:rsidRPr="00033EE2" w:rsidRDefault="00BF5BB5" w:rsidP="00BF5BB5">
            <w:pPr>
              <w:spacing w:after="0"/>
              <w:rPr>
                <w:sz w:val="20"/>
                <w:szCs w:val="20"/>
                <w:lang w:val="es-E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rsidR="00BF5BB5" w:rsidRPr="00033EE2" w:rsidRDefault="00BF5BB5" w:rsidP="00BF5BB5">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rsidR="00BF5BB5" w:rsidRPr="00033EE2" w:rsidRDefault="00BF5BB5" w:rsidP="00BF5BB5">
            <w:pPr>
              <w:spacing w:after="0"/>
              <w:rPr>
                <w:sz w:val="20"/>
                <w:szCs w:val="20"/>
                <w:lang w:val="en-U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BF5BB5" w:rsidRPr="00033EE2" w:rsidRDefault="00BF5BB5" w:rsidP="00BF5BB5">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6</w:t>
            </w:r>
          </w:p>
        </w:tc>
        <w:tc>
          <w:tcPr>
            <w:tcW w:w="1355" w:type="dxa"/>
            <w:vMerge/>
          </w:tcPr>
          <w:p w:rsidR="00BF5BB5" w:rsidRPr="00033EE2" w:rsidRDefault="00BF5BB5" w:rsidP="00BF5BB5">
            <w:pPr>
              <w:spacing w:after="0"/>
              <w:rPr>
                <w:sz w:val="20"/>
                <w:szCs w:val="20"/>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BF5BB5" w:rsidRPr="00033EE2" w:rsidTr="00BF5BB5">
        <w:trPr>
          <w:trHeight w:val="622"/>
          <w:jc w:val="center"/>
        </w:trPr>
        <w:tc>
          <w:tcPr>
            <w:tcW w:w="533" w:type="dxa"/>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BF5BB5" w:rsidRPr="00033EE2" w:rsidRDefault="00BF5BB5" w:rsidP="00BF5BB5">
            <w:pPr>
              <w:spacing w:after="0"/>
              <w:jc w:val="center"/>
              <w:rPr>
                <w:sz w:val="20"/>
                <w:szCs w:val="20"/>
                <w:lang w:val="es-ES"/>
              </w:rPr>
            </w:pPr>
            <w:r w:rsidRPr="00033EE2">
              <w:rPr>
                <w:sz w:val="20"/>
                <w:szCs w:val="20"/>
                <w:lang w:val="es-ES"/>
              </w:rPr>
              <w:t>CUMPLE</w:t>
            </w:r>
          </w:p>
        </w:tc>
        <w:tc>
          <w:tcPr>
            <w:tcW w:w="1355" w:type="dxa"/>
          </w:tcPr>
          <w:p w:rsidR="00BF5BB5" w:rsidRPr="00033EE2" w:rsidRDefault="00BF5BB5" w:rsidP="00BF5BB5">
            <w:pPr>
              <w:spacing w:after="0"/>
              <w:jc w:val="center"/>
              <w:rPr>
                <w:sz w:val="20"/>
                <w:szCs w:val="20"/>
                <w:lang w:val="es-ES"/>
              </w:rPr>
            </w:pPr>
            <w:r w:rsidRPr="00033EE2">
              <w:rPr>
                <w:sz w:val="20"/>
                <w:szCs w:val="20"/>
                <w:lang w:val="es-ES"/>
              </w:rPr>
              <w:t>NO CUMPLE</w:t>
            </w:r>
          </w:p>
        </w:tc>
      </w:tr>
      <w:tr w:rsidR="00BF5BB5" w:rsidRPr="00033EE2" w:rsidTr="00AA60BC">
        <w:trPr>
          <w:trHeight w:val="363"/>
          <w:jc w:val="center"/>
        </w:trPr>
        <w:tc>
          <w:tcPr>
            <w:tcW w:w="6240" w:type="dxa"/>
            <w:gridSpan w:val="2"/>
            <w:vMerge w:val="restart"/>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192"/>
          <w:jc w:val="center"/>
        </w:trPr>
        <w:tc>
          <w:tcPr>
            <w:tcW w:w="6240" w:type="dxa"/>
            <w:gridSpan w:val="2"/>
            <w:vMerge/>
            <w:tcBorders>
              <w:top w:val="nil"/>
            </w:tcBorders>
            <w:shd w:val="clear" w:color="auto" w:fill="FF0000"/>
          </w:tcPr>
          <w:p w:rsidR="00BF5BB5" w:rsidRPr="00685F09" w:rsidRDefault="00BF5BB5" w:rsidP="00BF5BB5">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BF5BB5" w:rsidRPr="00033EE2" w:rsidRDefault="00BF5BB5" w:rsidP="00BF5BB5">
            <w:pPr>
              <w:spacing w:after="0"/>
              <w:rPr>
                <w:sz w:val="20"/>
                <w:szCs w:val="20"/>
                <w:lang w:val="en-US"/>
              </w:rPr>
            </w:pPr>
          </w:p>
        </w:tc>
      </w:tr>
    </w:tbl>
    <w:p w:rsidR="00BF5BB5" w:rsidRDefault="00BF5BB5" w:rsidP="00BF5BB5">
      <w:pPr>
        <w:rPr>
          <w:lang w:val="es-ES"/>
        </w:rPr>
      </w:pPr>
    </w:p>
    <w:p w:rsidR="00BF5BB5" w:rsidRDefault="00BF5BB5" w:rsidP="00BF5BB5">
      <w:pPr>
        <w:spacing w:after="0"/>
        <w:jc w:val="center"/>
        <w:rPr>
          <w:b/>
          <w:u w:val="single"/>
        </w:rPr>
      </w:pPr>
    </w:p>
    <w:p w:rsidR="00BF5BB5" w:rsidRDefault="00BF5BB5"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BF5BB5" w:rsidRPr="0074503D" w:rsidRDefault="00BF5BB5" w:rsidP="00BF5BB5">
      <w:pPr>
        <w:spacing w:after="0"/>
        <w:jc w:val="center"/>
        <w:rPr>
          <w:b/>
          <w:u w:val="single"/>
        </w:rPr>
      </w:pPr>
      <w:r w:rsidRPr="0074503D">
        <w:rPr>
          <w:b/>
          <w:u w:val="single"/>
        </w:rPr>
        <w:lastRenderedPageBreak/>
        <w:t>FORMATO 03</w:t>
      </w:r>
    </w:p>
    <w:p w:rsidR="00BF5BB5" w:rsidRDefault="00BF5BB5" w:rsidP="00BF5BB5">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rsidR="00BF5BB5" w:rsidRPr="00033EE2" w:rsidRDefault="00BF5BB5" w:rsidP="00BF5BB5">
      <w:pPr>
        <w:spacing w:after="0"/>
        <w:jc w:val="center"/>
        <w:rPr>
          <w:b/>
          <w:u w:val="single"/>
        </w:rPr>
      </w:pPr>
    </w:p>
    <w:p w:rsidR="00BF5BB5" w:rsidRPr="00033EE2" w:rsidRDefault="00BF5BB5" w:rsidP="00BF5BB5">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Nombre del Candidato:</w:t>
            </w:r>
          </w:p>
        </w:tc>
        <w:tc>
          <w:tcPr>
            <w:tcW w:w="6095" w:type="dxa"/>
            <w:noWrap/>
          </w:tcPr>
          <w:p w:rsidR="00BF5BB5" w:rsidRPr="00033EE2" w:rsidRDefault="00BF5BB5" w:rsidP="00BF5BB5">
            <w:pPr>
              <w:spacing w:after="0"/>
              <w:rPr>
                <w:sz w:val="18"/>
                <w:szCs w:val="18"/>
              </w:rPr>
            </w:pPr>
          </w:p>
        </w:tc>
      </w:tr>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Puesto:</w:t>
            </w:r>
          </w:p>
        </w:tc>
        <w:tc>
          <w:tcPr>
            <w:tcW w:w="6095" w:type="dxa"/>
            <w:noWrap/>
          </w:tcPr>
          <w:p w:rsidR="00BF5BB5" w:rsidRPr="00033EE2" w:rsidRDefault="00BF5BB5" w:rsidP="00BF5BB5">
            <w:pPr>
              <w:spacing w:after="0"/>
              <w:rPr>
                <w:sz w:val="18"/>
                <w:szCs w:val="18"/>
              </w:rPr>
            </w:pPr>
          </w:p>
        </w:tc>
      </w:tr>
      <w:tr w:rsidR="00BF5BB5" w:rsidRPr="00033EE2" w:rsidTr="00BF5BB5">
        <w:trPr>
          <w:trHeight w:val="262"/>
        </w:trPr>
        <w:tc>
          <w:tcPr>
            <w:tcW w:w="2689" w:type="dxa"/>
            <w:noWrap/>
            <w:hideMark/>
          </w:tcPr>
          <w:p w:rsidR="00BF5BB5" w:rsidRPr="00033EE2" w:rsidRDefault="00BF5BB5" w:rsidP="00BF5BB5">
            <w:pPr>
              <w:spacing w:after="0"/>
              <w:rPr>
                <w:sz w:val="18"/>
                <w:szCs w:val="18"/>
              </w:rPr>
            </w:pPr>
            <w:r w:rsidRPr="00033EE2">
              <w:rPr>
                <w:sz w:val="18"/>
                <w:szCs w:val="18"/>
              </w:rPr>
              <w:t xml:space="preserve">Fecha de evaluación: </w:t>
            </w:r>
          </w:p>
        </w:tc>
        <w:tc>
          <w:tcPr>
            <w:tcW w:w="6095" w:type="dxa"/>
            <w:noWrap/>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EVALUADOR: _____________________________________________________CARGO</w:t>
      </w:r>
      <w:proofErr w:type="gramStart"/>
      <w:r w:rsidRPr="00033EE2">
        <w:rPr>
          <w:sz w:val="18"/>
          <w:szCs w:val="18"/>
        </w:rPr>
        <w:t>:  _</w:t>
      </w:r>
      <w:proofErr w:type="gramEnd"/>
      <w:r w:rsidRPr="00033EE2">
        <w:rPr>
          <w:sz w:val="18"/>
          <w:szCs w:val="18"/>
        </w:rPr>
        <w:t>_______________________________</w:t>
      </w:r>
    </w:p>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BF5BB5" w:rsidRPr="00033EE2" w:rsidTr="00BF5BB5">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BF5BB5" w:rsidRPr="00033EE2" w:rsidRDefault="00BF5BB5" w:rsidP="00BF5BB5">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r w:rsidRPr="00033EE2">
              <w:rPr>
                <w:sz w:val="18"/>
                <w:szCs w:val="18"/>
              </w:rPr>
              <w:t>PUNTAJE</w:t>
            </w:r>
          </w:p>
        </w:tc>
      </w:tr>
      <w:tr w:rsidR="00BF5BB5" w:rsidRPr="00033EE2" w:rsidTr="00BF5BB5">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BF5BB5" w:rsidRPr="00033EE2" w:rsidRDefault="00BF5BB5" w:rsidP="00BF5BB5">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BF5BB5" w:rsidRPr="00033EE2" w:rsidRDefault="00BF5BB5" w:rsidP="00BF5BB5">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p>
        </w:tc>
      </w:tr>
      <w:tr w:rsidR="00BF5BB5" w:rsidRPr="00033EE2" w:rsidTr="00AA60BC">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I</w:t>
            </w:r>
            <w:r w:rsidRPr="00AA60BC">
              <w:rPr>
                <w:color w:val="FFFFFF" w:themeColor="background1"/>
                <w:sz w:val="18"/>
                <w:szCs w:val="18"/>
                <w:shd w:val="clear" w:color="auto" w:fill="FF0000"/>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r>
      <w:tr w:rsidR="00BF5BB5" w:rsidRPr="00033EE2" w:rsidTr="00BF5BB5">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p>
        </w:tc>
      </w:tr>
      <w:tr w:rsidR="00BF5BB5" w:rsidRPr="00033EE2" w:rsidTr="00BF5BB5">
        <w:trPr>
          <w:trHeight w:val="508"/>
        </w:trPr>
        <w:tc>
          <w:tcPr>
            <w:tcW w:w="3574" w:type="pct"/>
            <w:tcBorders>
              <w:top w:val="nil"/>
              <w:left w:val="single" w:sz="4" w:space="0" w:color="auto"/>
              <w:bottom w:val="nil"/>
              <w:right w:val="nil"/>
            </w:tcBorders>
            <w:shd w:val="clear" w:color="auto" w:fill="auto"/>
            <w:vAlign w:val="center"/>
            <w:hideMark/>
          </w:tcPr>
          <w:p w:rsidR="00BF5BB5" w:rsidRPr="00033EE2" w:rsidRDefault="00BF5BB5" w:rsidP="00BF5BB5">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7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r w:rsidRPr="00033EE2">
        <w:rPr>
          <w:sz w:val="18"/>
          <w:szCs w:val="18"/>
        </w:rPr>
        <w:t>Observaciones:</w:t>
      </w:r>
    </w:p>
    <w:p w:rsidR="00BF5BB5" w:rsidRPr="00033EE2" w:rsidRDefault="00BF5BB5" w:rsidP="00BF5BB5">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BF5BB5" w:rsidRPr="00033EE2" w:rsidTr="00BF5BB5">
        <w:trPr>
          <w:trHeight w:val="300"/>
        </w:trPr>
        <w:tc>
          <w:tcPr>
            <w:tcW w:w="6232" w:type="dxa"/>
            <w:noWrap/>
            <w:hideMark/>
          </w:tcPr>
          <w:p w:rsidR="00BF5BB5" w:rsidRPr="00033EE2" w:rsidRDefault="00BF5BB5" w:rsidP="00BF5BB5">
            <w:pPr>
              <w:spacing w:after="0"/>
              <w:rPr>
                <w:sz w:val="18"/>
                <w:szCs w:val="18"/>
              </w:rPr>
            </w:pPr>
            <w:r w:rsidRPr="00033EE2">
              <w:rPr>
                <w:sz w:val="18"/>
                <w:szCs w:val="18"/>
              </w:rPr>
              <w:t>RESULTADO DE LA ENTREVISTA</w:t>
            </w:r>
          </w:p>
        </w:tc>
        <w:tc>
          <w:tcPr>
            <w:tcW w:w="2552" w:type="dxa"/>
            <w:noWrap/>
            <w:hideMark/>
          </w:tcPr>
          <w:p w:rsidR="00BF5BB5" w:rsidRPr="00033EE2" w:rsidRDefault="00BF5BB5" w:rsidP="00BF5BB5">
            <w:pPr>
              <w:spacing w:after="0"/>
              <w:rPr>
                <w:sz w:val="18"/>
                <w:szCs w:val="18"/>
              </w:rPr>
            </w:pPr>
            <w:r w:rsidRPr="00033EE2">
              <w:rPr>
                <w:sz w:val="18"/>
                <w:szCs w:val="18"/>
              </w:rPr>
              <w:t> </w:t>
            </w:r>
          </w:p>
        </w:tc>
      </w:tr>
    </w:tbl>
    <w:p w:rsidR="00BF5BB5" w:rsidRPr="00033EE2" w:rsidRDefault="00BF5BB5" w:rsidP="00BF5BB5">
      <w:pPr>
        <w:spacing w:after="0"/>
        <w:rPr>
          <w:sz w:val="18"/>
          <w:szCs w:val="18"/>
        </w:rPr>
      </w:pPr>
      <w:r w:rsidRPr="00033EE2">
        <w:rPr>
          <w:sz w:val="18"/>
          <w:szCs w:val="18"/>
        </w:rPr>
        <w:t>El puntaje mínimo para aprobar la entrevista es de 30.</w:t>
      </w:r>
    </w:p>
    <w:p w:rsidR="00BF5BB5" w:rsidRPr="00033EE2" w:rsidRDefault="00BF5BB5" w:rsidP="00BF5BB5">
      <w:pPr>
        <w:spacing w:after="0"/>
        <w:rPr>
          <w:sz w:val="20"/>
          <w:szCs w:val="20"/>
        </w:rPr>
      </w:pPr>
    </w:p>
    <w:p w:rsidR="00BF5BB5" w:rsidRPr="00033EE2" w:rsidRDefault="00BF5BB5" w:rsidP="00BF5BB5">
      <w:pPr>
        <w:spacing w:after="0"/>
        <w:jc w:val="center"/>
        <w:rPr>
          <w:sz w:val="20"/>
          <w:szCs w:val="20"/>
        </w:rPr>
      </w:pPr>
      <w:r w:rsidRPr="00033EE2">
        <w:rPr>
          <w:sz w:val="20"/>
          <w:szCs w:val="20"/>
        </w:rPr>
        <w:t>_______________________</w:t>
      </w:r>
    </w:p>
    <w:p w:rsidR="00BF5BB5" w:rsidRDefault="00BF5BB5" w:rsidP="00BF5BB5">
      <w:pPr>
        <w:spacing w:after="0"/>
        <w:jc w:val="center"/>
      </w:pPr>
      <w:r w:rsidRPr="00033EE2">
        <w:rPr>
          <w:sz w:val="20"/>
          <w:szCs w:val="20"/>
        </w:rPr>
        <w:t>Firma del Evaluador</w:t>
      </w:r>
    </w:p>
    <w:p w:rsidR="00BF5BB5" w:rsidRDefault="00BF5BB5" w:rsidP="00BF5BB5">
      <w:pPr>
        <w:tabs>
          <w:tab w:val="left" w:pos="5068"/>
        </w:tabs>
      </w:pPr>
    </w:p>
    <w:p w:rsidR="00BF5BB5" w:rsidRPr="00D4661E" w:rsidRDefault="00BF5BB5" w:rsidP="00BF5BB5">
      <w:pPr>
        <w:tabs>
          <w:tab w:val="left" w:pos="5068"/>
        </w:tabs>
      </w:pPr>
    </w:p>
    <w:sectPr w:rsidR="00BF5BB5" w:rsidRPr="00D4661E" w:rsidSect="00D4661E">
      <w:headerReference w:type="default" r:id="rId15"/>
      <w:pgSz w:w="11906" w:h="16838"/>
      <w:pgMar w:top="127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B5" w:rsidRDefault="009959B5" w:rsidP="00D4661E">
      <w:pPr>
        <w:spacing w:after="0" w:line="240" w:lineRule="auto"/>
      </w:pPr>
      <w:r>
        <w:separator/>
      </w:r>
    </w:p>
  </w:endnote>
  <w:endnote w:type="continuationSeparator" w:id="0">
    <w:p w:rsidR="009959B5" w:rsidRDefault="009959B5" w:rsidP="00D4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B5" w:rsidRDefault="009959B5" w:rsidP="00D4661E">
      <w:pPr>
        <w:spacing w:after="0" w:line="240" w:lineRule="auto"/>
      </w:pPr>
      <w:r>
        <w:separator/>
      </w:r>
    </w:p>
  </w:footnote>
  <w:footnote w:type="continuationSeparator" w:id="0">
    <w:p w:rsidR="009959B5" w:rsidRDefault="009959B5" w:rsidP="00D46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B5" w:rsidRDefault="009959B5"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p>
  <w:p w:rsidR="009959B5" w:rsidRPr="009F0DCE" w:rsidRDefault="009959B5"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9959B5" w:rsidRPr="00786CCF" w:rsidRDefault="009959B5"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9959B5" w:rsidRDefault="00995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2"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0"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1"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2"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6"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7"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1"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3"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4"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6"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7"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38"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2"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3"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4"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4"/>
  </w:num>
  <w:num w:numId="3">
    <w:abstractNumId w:val="10"/>
  </w:num>
  <w:num w:numId="4">
    <w:abstractNumId w:val="38"/>
  </w:num>
  <w:num w:numId="5">
    <w:abstractNumId w:val="17"/>
  </w:num>
  <w:num w:numId="6">
    <w:abstractNumId w:val="39"/>
  </w:num>
  <w:num w:numId="7">
    <w:abstractNumId w:val="9"/>
  </w:num>
  <w:num w:numId="8">
    <w:abstractNumId w:val="2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num>
  <w:num w:numId="13">
    <w:abstractNumId w:val="21"/>
  </w:num>
  <w:num w:numId="14">
    <w:abstractNumId w:val="36"/>
  </w:num>
  <w:num w:numId="15">
    <w:abstractNumId w:val="1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3"/>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
  </w:num>
  <w:num w:numId="25">
    <w:abstractNumId w:val="18"/>
  </w:num>
  <w:num w:numId="26">
    <w:abstractNumId w:val="43"/>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3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1"/>
  </w:num>
  <w:num w:numId="41">
    <w:abstractNumId w:val="0"/>
  </w:num>
  <w:num w:numId="42">
    <w:abstractNumId w:val="3"/>
  </w:num>
  <w:num w:numId="43">
    <w:abstractNumId w:val="1"/>
  </w:num>
  <w:num w:numId="44">
    <w:abstractNumId w:val="42"/>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E"/>
    <w:rsid w:val="001D6AF5"/>
    <w:rsid w:val="00300E4A"/>
    <w:rsid w:val="00663927"/>
    <w:rsid w:val="0082127D"/>
    <w:rsid w:val="0095639B"/>
    <w:rsid w:val="009959B5"/>
    <w:rsid w:val="00A45091"/>
    <w:rsid w:val="00AA60BC"/>
    <w:rsid w:val="00BF5BB5"/>
    <w:rsid w:val="00CB234A"/>
    <w:rsid w:val="00CF2644"/>
    <w:rsid w:val="00D4661E"/>
    <w:rsid w:val="00DD7C02"/>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96B278-067F-4C77-BC20-0C02117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5BB5"/>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BF5BB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61E"/>
  </w:style>
  <w:style w:type="paragraph" w:styleId="Piedepgina">
    <w:name w:val="footer"/>
    <w:basedOn w:val="Normal"/>
    <w:link w:val="PiedepginaCar"/>
    <w:uiPriority w:val="99"/>
    <w:unhideWhenUsed/>
    <w:rsid w:val="00D46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61E"/>
  </w:style>
  <w:style w:type="paragraph" w:styleId="Prrafodelista">
    <w:name w:val="List Paragraph"/>
    <w:aliases w:val="SCap1,Titulo de Fígura,TITULO A,Fundamentacion,Lista vistosa - Énfasis 11,Bulleted List,paul2"/>
    <w:basedOn w:val="Normal"/>
    <w:link w:val="PrrafodelistaCar"/>
    <w:uiPriority w:val="34"/>
    <w:qFormat/>
    <w:rsid w:val="00D4661E"/>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D4661E"/>
    <w:rPr>
      <w:rFonts w:ascii="Calibri" w:eastAsia="Calibri" w:hAnsi="Calibri" w:cs="Times New Roman"/>
    </w:rPr>
  </w:style>
  <w:style w:type="table" w:customStyle="1" w:styleId="Tablaconcuadrcula134">
    <w:name w:val="Tabla con cuadrícula134"/>
    <w:basedOn w:val="Tablanormal"/>
    <w:next w:val="Tablaconcuadrcula"/>
    <w:uiPriority w:val="5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5BB5"/>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BF5BB5"/>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BF5BB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BF5BB5"/>
    <w:rPr>
      <w:rFonts w:ascii="Tahoma" w:eastAsia="Calibri" w:hAnsi="Tahoma" w:cs="Tahoma"/>
      <w:sz w:val="16"/>
      <w:szCs w:val="16"/>
    </w:rPr>
  </w:style>
  <w:style w:type="paragraph" w:customStyle="1" w:styleId="WW-Sangra2detindependiente">
    <w:name w:val="WW-Sangría 2 de t. independiente"/>
    <w:basedOn w:val="Normal"/>
    <w:uiPriority w:val="99"/>
    <w:rsid w:val="00BF5BB5"/>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BF5BB5"/>
    <w:pPr>
      <w:spacing w:after="0" w:line="240" w:lineRule="auto"/>
    </w:pPr>
    <w:rPr>
      <w:rFonts w:ascii="Calibri" w:eastAsia="Calibri" w:hAnsi="Calibri" w:cs="Times New Roman"/>
    </w:rPr>
  </w:style>
  <w:style w:type="paragraph" w:styleId="NormalWeb">
    <w:name w:val="Normal (Web)"/>
    <w:basedOn w:val="Normal"/>
    <w:uiPriority w:val="99"/>
    <w:unhideWhenUsed/>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BF5BB5"/>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F5BB5"/>
  </w:style>
  <w:style w:type="table" w:customStyle="1" w:styleId="Tablaconcuadrcula5">
    <w:name w:val="Tabla con cuadrícula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BF5BB5"/>
  </w:style>
  <w:style w:type="character" w:customStyle="1" w:styleId="apple-converted-space">
    <w:name w:val="apple-converted-space"/>
    <w:basedOn w:val="Fuentedeprrafopredeter"/>
    <w:rsid w:val="00BF5BB5"/>
  </w:style>
  <w:style w:type="table" w:customStyle="1" w:styleId="Tablaconcuadrcula6">
    <w:name w:val="Tabla con cuadrícula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5BB5"/>
  </w:style>
  <w:style w:type="table" w:customStyle="1" w:styleId="Tablaconcuadrcula65">
    <w:name w:val="Tabla con cuadrícula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F5BB5"/>
  </w:style>
  <w:style w:type="table" w:customStyle="1" w:styleId="Tablaconcuadrcula77">
    <w:name w:val="Tabla con cuadrícula7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BF5BB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F5BB5"/>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BF5BB5"/>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BF5BB5"/>
    <w:rPr>
      <w:rFonts w:ascii="Arial" w:eastAsia="Times New Roman" w:hAnsi="Arial" w:cs="Times New Roman"/>
      <w:i/>
      <w:sz w:val="20"/>
      <w:szCs w:val="20"/>
      <w:lang w:val="es-ES" w:eastAsia="es-ES"/>
    </w:rPr>
  </w:style>
  <w:style w:type="paragraph" w:customStyle="1" w:styleId="Default">
    <w:name w:val="Default"/>
    <w:uiPriority w:val="99"/>
    <w:rsid w:val="00BF5BB5"/>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qFormat/>
    <w:rsid w:val="00BF5BB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BF5BB5"/>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BF5BB5"/>
    <w:pPr>
      <w:spacing w:after="200" w:line="276" w:lineRule="auto"/>
      <w:jc w:val="center"/>
    </w:pPr>
    <w:rPr>
      <w:rFonts w:ascii="Calibri" w:eastAsia="Calibri" w:hAnsi="Calibri" w:cs="Times New Roman"/>
      <w:b/>
      <w:bCs/>
      <w:u w:val="single"/>
    </w:rPr>
  </w:style>
  <w:style w:type="character" w:customStyle="1" w:styleId="PuestoCar">
    <w:name w:val="Puesto Car"/>
    <w:basedOn w:val="Fuentedeprrafopredeter"/>
    <w:link w:val="Puesto"/>
    <w:uiPriority w:val="99"/>
    <w:rsid w:val="00BF5BB5"/>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5BB5"/>
    <w:rPr>
      <w:color w:val="0563C1" w:themeColor="hyperlink"/>
      <w:u w:val="single"/>
    </w:rPr>
  </w:style>
  <w:style w:type="character" w:styleId="Refdecomentario">
    <w:name w:val="annotation reference"/>
    <w:basedOn w:val="Fuentedeprrafopredeter"/>
    <w:uiPriority w:val="99"/>
    <w:semiHidden/>
    <w:unhideWhenUsed/>
    <w:rsid w:val="00BF5BB5"/>
    <w:rPr>
      <w:sz w:val="16"/>
      <w:szCs w:val="16"/>
    </w:rPr>
  </w:style>
  <w:style w:type="paragraph" w:styleId="Textocomentario">
    <w:name w:val="annotation text"/>
    <w:basedOn w:val="Normal"/>
    <w:link w:val="TextocomentarioCar"/>
    <w:uiPriority w:val="99"/>
    <w:semiHidden/>
    <w:unhideWhenUsed/>
    <w:rsid w:val="00BF5BB5"/>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BF5BB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5BB5"/>
    <w:rPr>
      <w:b/>
      <w:bCs/>
    </w:rPr>
  </w:style>
  <w:style w:type="character" w:customStyle="1" w:styleId="AsuntodelcomentarioCar">
    <w:name w:val="Asunto del comentario Car"/>
    <w:basedOn w:val="TextocomentarioCar"/>
    <w:link w:val="Asuntodelcomentario"/>
    <w:uiPriority w:val="99"/>
    <w:semiHidden/>
    <w:rsid w:val="00BF5BB5"/>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BF5BB5"/>
    <w:rPr>
      <w:color w:val="954F72" w:themeColor="followedHyperlink"/>
      <w:u w:val="single"/>
    </w:rPr>
  </w:style>
  <w:style w:type="table" w:customStyle="1" w:styleId="Tablaconcuadrcula162">
    <w:name w:val="Tabla con cuadrícula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F5BB5"/>
  </w:style>
  <w:style w:type="table" w:customStyle="1" w:styleId="Tablaconcuadrcula108">
    <w:name w:val="Tabla con cuadrícula10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F5BB5"/>
  </w:style>
  <w:style w:type="table" w:customStyle="1" w:styleId="Tablaconcuadrcula510">
    <w:name w:val="Tabla con cuadrícula5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BF5BB5"/>
  </w:style>
  <w:style w:type="table" w:customStyle="1" w:styleId="Tablaconcuadrcula651">
    <w:name w:val="Tabla con cuadrícula6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BF5BB5"/>
  </w:style>
  <w:style w:type="table" w:customStyle="1" w:styleId="Tablaconcuadrcula771">
    <w:name w:val="Tabla con cuadrícula7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BF5BB5"/>
  </w:style>
  <w:style w:type="table" w:customStyle="1" w:styleId="Tablaconcuadrcula1621">
    <w:name w:val="Tabla con cuadrícula16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F5BB5"/>
  </w:style>
  <w:style w:type="numbering" w:customStyle="1" w:styleId="Sinlista211">
    <w:name w:val="Sin lista211"/>
    <w:next w:val="Sinlista"/>
    <w:uiPriority w:val="99"/>
    <w:semiHidden/>
    <w:unhideWhenUsed/>
    <w:rsid w:val="00BF5BB5"/>
  </w:style>
  <w:style w:type="numbering" w:customStyle="1" w:styleId="Sinlista311">
    <w:name w:val="Sin lista311"/>
    <w:next w:val="Sinlista"/>
    <w:uiPriority w:val="99"/>
    <w:semiHidden/>
    <w:unhideWhenUsed/>
    <w:rsid w:val="00BF5BB5"/>
  </w:style>
  <w:style w:type="table" w:customStyle="1" w:styleId="Tablaconcuadrcula16111">
    <w:name w:val="Tabla con cuadrícula16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F5BB5"/>
  </w:style>
  <w:style w:type="table" w:customStyle="1" w:styleId="Tablaconcuadrcula119">
    <w:name w:val="Tabla con cuadrícula11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BF5BB5"/>
  </w:style>
  <w:style w:type="table" w:customStyle="1" w:styleId="Tablaconcuadrcula512">
    <w:name w:val="Tabla con cuadrícula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BF5BB5"/>
  </w:style>
  <w:style w:type="table" w:customStyle="1" w:styleId="Tablaconcuadrcula652">
    <w:name w:val="Tabla con cuadrícula6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BF5BB5"/>
  </w:style>
  <w:style w:type="table" w:customStyle="1" w:styleId="Tablaconcuadrcula772">
    <w:name w:val="Tabla con cuadrícula7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F5BB5"/>
  </w:style>
  <w:style w:type="table" w:customStyle="1" w:styleId="Tablaconcuadrcula124">
    <w:name w:val="Tabla con cuadrícula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F5BB5"/>
  </w:style>
  <w:style w:type="table" w:customStyle="1" w:styleId="Tablaconcuadrcula514">
    <w:name w:val="Tabla con cuadrícula5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BF5BB5"/>
  </w:style>
  <w:style w:type="table" w:customStyle="1" w:styleId="Tablaconcuadrcula653">
    <w:name w:val="Tabla con cuadrícula6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BF5BB5"/>
  </w:style>
  <w:style w:type="table" w:customStyle="1" w:styleId="Tablaconcuadrcula773">
    <w:name w:val="Tabla con cuadrícula7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BF5BB5"/>
  </w:style>
  <w:style w:type="table" w:customStyle="1" w:styleId="Tablaconcuadrcula1082">
    <w:name w:val="Tabla con cuadrícula10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F5BB5"/>
  </w:style>
  <w:style w:type="table" w:customStyle="1" w:styleId="Tablaconcuadrcula5101">
    <w:name w:val="Tabla con cuadrícula5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BF5BB5"/>
  </w:style>
  <w:style w:type="table" w:customStyle="1" w:styleId="Tablaconcuadrcula6511">
    <w:name w:val="Tabla con cuadrícula6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BF5BB5"/>
  </w:style>
  <w:style w:type="table" w:customStyle="1" w:styleId="Tablaconcuadrcula7711">
    <w:name w:val="Tabla con cuadrícula7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BF5BB5"/>
  </w:style>
  <w:style w:type="table" w:customStyle="1" w:styleId="Tablaconcuadrcula16211">
    <w:name w:val="Tabla con cuadrícula16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BF5BB5"/>
  </w:style>
  <w:style w:type="numbering" w:customStyle="1" w:styleId="Sinlista2111">
    <w:name w:val="Sin lista2111"/>
    <w:next w:val="Sinlista"/>
    <w:uiPriority w:val="99"/>
    <w:semiHidden/>
    <w:unhideWhenUsed/>
    <w:rsid w:val="00BF5BB5"/>
  </w:style>
  <w:style w:type="numbering" w:customStyle="1" w:styleId="Sinlista3111">
    <w:name w:val="Sin lista3111"/>
    <w:next w:val="Sinlista"/>
    <w:uiPriority w:val="99"/>
    <w:semiHidden/>
    <w:unhideWhenUsed/>
    <w:rsid w:val="00BF5BB5"/>
  </w:style>
  <w:style w:type="table" w:customStyle="1" w:styleId="Tablaconcuadrcula161111">
    <w:name w:val="Tabla con cuadrícula16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BF5BB5"/>
  </w:style>
  <w:style w:type="table" w:customStyle="1" w:styleId="Tablaconcuadrcula1191">
    <w:name w:val="Tabla con cuadrícula11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BF5BB5"/>
  </w:style>
  <w:style w:type="table" w:customStyle="1" w:styleId="Tablaconcuadrcula5121">
    <w:name w:val="Tabla con cuadrícula5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BF5BB5"/>
  </w:style>
  <w:style w:type="table" w:customStyle="1" w:styleId="Tablaconcuadrcula6521">
    <w:name w:val="Tabla con cuadrícula6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BF5BB5"/>
  </w:style>
  <w:style w:type="table" w:customStyle="1" w:styleId="Tablaconcuadrcula7721">
    <w:name w:val="Tabla con cuadrícula7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F5B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F5BB5"/>
    <w:rPr>
      <w:rFonts w:ascii="Times New Roman" w:eastAsia="Times New Roman" w:hAnsi="Times New Roman" w:cs="Times New Roman"/>
      <w:sz w:val="20"/>
      <w:szCs w:val="20"/>
      <w:lang w:val="es-ES" w:eastAsia="es-ES"/>
    </w:rPr>
  </w:style>
  <w:style w:type="character" w:styleId="Refdenotaalpie">
    <w:name w:val="footnote reference"/>
    <w:rsid w:val="00BF5BB5"/>
    <w:rPr>
      <w:vertAlign w:val="superscript"/>
    </w:rPr>
  </w:style>
  <w:style w:type="table" w:customStyle="1" w:styleId="Tablaconcuadrcula130">
    <w:name w:val="Tabla con cuadrícula13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F5BB5"/>
  </w:style>
  <w:style w:type="table" w:customStyle="1" w:styleId="Tablaconcuadrcula135">
    <w:name w:val="Tabla con cuadrícula13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F5BB5"/>
  </w:style>
  <w:style w:type="table" w:customStyle="1" w:styleId="Tablaconcuadrcula516">
    <w:name w:val="Tabla con cuadrícula5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BF5BB5"/>
  </w:style>
  <w:style w:type="table" w:customStyle="1" w:styleId="Tablaconcuadrcula654">
    <w:name w:val="Tabla con cuadrícula6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BF5BB5"/>
  </w:style>
  <w:style w:type="table" w:customStyle="1" w:styleId="Tablaconcuadrcula774">
    <w:name w:val="Tabla con cuadrícula7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BF5BB5"/>
  </w:style>
  <w:style w:type="table" w:customStyle="1" w:styleId="Tablaconcuadrcula1083">
    <w:name w:val="Tabla con cuadrícula10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F5BB5"/>
  </w:style>
  <w:style w:type="table" w:customStyle="1" w:styleId="Tablaconcuadrcula5102">
    <w:name w:val="Tabla con cuadrícula5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BF5BB5"/>
  </w:style>
  <w:style w:type="table" w:customStyle="1" w:styleId="Tablaconcuadrcula6512">
    <w:name w:val="Tabla con cuadrícula6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BF5BB5"/>
  </w:style>
  <w:style w:type="table" w:customStyle="1" w:styleId="Tablaconcuadrcula7712">
    <w:name w:val="Tabla con cuadrícula7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BF5BB5"/>
  </w:style>
  <w:style w:type="table" w:customStyle="1" w:styleId="Tablaconcuadrcula16212">
    <w:name w:val="Tabla con cuadrícula16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BF5BB5"/>
  </w:style>
  <w:style w:type="numbering" w:customStyle="1" w:styleId="Sinlista2112">
    <w:name w:val="Sin lista2112"/>
    <w:next w:val="Sinlista"/>
    <w:uiPriority w:val="99"/>
    <w:semiHidden/>
    <w:unhideWhenUsed/>
    <w:rsid w:val="00BF5BB5"/>
  </w:style>
  <w:style w:type="numbering" w:customStyle="1" w:styleId="Sinlista3112">
    <w:name w:val="Sin lista3112"/>
    <w:next w:val="Sinlista"/>
    <w:uiPriority w:val="99"/>
    <w:semiHidden/>
    <w:unhideWhenUsed/>
    <w:rsid w:val="00BF5BB5"/>
  </w:style>
  <w:style w:type="table" w:customStyle="1" w:styleId="Tablaconcuadrcula161112">
    <w:name w:val="Tabla con cuadrícula16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F5BB5"/>
  </w:style>
  <w:style w:type="table" w:customStyle="1" w:styleId="Tablaconcuadrcula1192">
    <w:name w:val="Tabla con cuadrícula11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F5BB5"/>
  </w:style>
  <w:style w:type="table" w:customStyle="1" w:styleId="Tablaconcuadrcula5122">
    <w:name w:val="Tabla con cuadrícula5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BF5BB5"/>
  </w:style>
  <w:style w:type="table" w:customStyle="1" w:styleId="Tablaconcuadrcula6522">
    <w:name w:val="Tabla con cuadrícula6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BF5BB5"/>
  </w:style>
  <w:style w:type="table" w:customStyle="1" w:styleId="Tablaconcuadrcula7722">
    <w:name w:val="Tabla con cuadrícula7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BF5BB5"/>
  </w:style>
  <w:style w:type="table" w:customStyle="1" w:styleId="Tablaconcuadrcula1241">
    <w:name w:val="Tabla con cuadrícula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F5BB5"/>
  </w:style>
  <w:style w:type="table" w:customStyle="1" w:styleId="Tablaconcuadrcula5141">
    <w:name w:val="Tabla con cuadrícula5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BF5BB5"/>
  </w:style>
  <w:style w:type="table" w:customStyle="1" w:styleId="Tablaconcuadrcula6531">
    <w:name w:val="Tabla con cuadrícula6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BF5BB5"/>
  </w:style>
  <w:style w:type="table" w:customStyle="1" w:styleId="Tablaconcuadrcula7731">
    <w:name w:val="Tabla con cuadrícula7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BF5BB5"/>
  </w:style>
  <w:style w:type="table" w:customStyle="1" w:styleId="Tablaconcuadrcula10821">
    <w:name w:val="Tabla con cuadrícula108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BF5BB5"/>
  </w:style>
  <w:style w:type="table" w:customStyle="1" w:styleId="Tablaconcuadrcula51011">
    <w:name w:val="Tabla con cuadrícula5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BF5BB5"/>
  </w:style>
  <w:style w:type="table" w:customStyle="1" w:styleId="Tablaconcuadrcula65111">
    <w:name w:val="Tabla con cuadrícula6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BF5BB5"/>
  </w:style>
  <w:style w:type="table" w:customStyle="1" w:styleId="Tablaconcuadrcula77111">
    <w:name w:val="Tabla con cuadrícula7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BF5BB5"/>
  </w:style>
  <w:style w:type="table" w:customStyle="1" w:styleId="Tablaconcuadrcula162111">
    <w:name w:val="Tabla con cuadrícula16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BF5BB5"/>
  </w:style>
  <w:style w:type="numbering" w:customStyle="1" w:styleId="Sinlista21111">
    <w:name w:val="Sin lista21111"/>
    <w:next w:val="Sinlista"/>
    <w:uiPriority w:val="99"/>
    <w:semiHidden/>
    <w:unhideWhenUsed/>
    <w:rsid w:val="00BF5BB5"/>
  </w:style>
  <w:style w:type="numbering" w:customStyle="1" w:styleId="Sinlista31111">
    <w:name w:val="Sin lista31111"/>
    <w:next w:val="Sinlista"/>
    <w:uiPriority w:val="99"/>
    <w:semiHidden/>
    <w:unhideWhenUsed/>
    <w:rsid w:val="00BF5BB5"/>
  </w:style>
  <w:style w:type="table" w:customStyle="1" w:styleId="Tablaconcuadrcula1611111">
    <w:name w:val="Tabla con cuadrícula161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BF5BB5"/>
  </w:style>
  <w:style w:type="table" w:customStyle="1" w:styleId="Tablaconcuadrcula11911">
    <w:name w:val="Tabla con cuadrícula11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BF5BB5"/>
  </w:style>
  <w:style w:type="table" w:customStyle="1" w:styleId="Tablaconcuadrcula51211">
    <w:name w:val="Tabla con cuadrícula5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BF5BB5"/>
  </w:style>
  <w:style w:type="table" w:customStyle="1" w:styleId="Tablaconcuadrcula65211">
    <w:name w:val="Tabla con cuadrícula6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BF5BB5"/>
  </w:style>
  <w:style w:type="table" w:customStyle="1" w:styleId="Tablaconcuadrcula77211">
    <w:name w:val="Tabla con cuadrícula7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F5BB5"/>
  </w:style>
  <w:style w:type="table" w:customStyle="1" w:styleId="Tablaconcuadrcula137">
    <w:name w:val="Tabla con cuadrícula137"/>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BF5BB5"/>
  </w:style>
  <w:style w:type="table" w:customStyle="1" w:styleId="Tablaconcuadrcula518">
    <w:name w:val="Tabla con cuadrícula5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BF5BB5"/>
  </w:style>
  <w:style w:type="table" w:customStyle="1" w:styleId="Tablaconcuadrcula655">
    <w:name w:val="Tabla con cuadrícula6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BF5BB5"/>
  </w:style>
  <w:style w:type="table" w:customStyle="1" w:styleId="Tablaconcuadrcula775">
    <w:name w:val="Tabla con cuadrícula7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BF5BB5"/>
  </w:style>
  <w:style w:type="table" w:customStyle="1" w:styleId="Tablaconcuadrcula1084">
    <w:name w:val="Tabla con cuadrícula108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F5BB5"/>
  </w:style>
  <w:style w:type="table" w:customStyle="1" w:styleId="Tablaconcuadrcula5103">
    <w:name w:val="Tabla con cuadrícula5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BF5BB5"/>
  </w:style>
  <w:style w:type="table" w:customStyle="1" w:styleId="Tablaconcuadrcula6513">
    <w:name w:val="Tabla con cuadrícula6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BF5BB5"/>
  </w:style>
  <w:style w:type="table" w:customStyle="1" w:styleId="Tablaconcuadrcula7713">
    <w:name w:val="Tabla con cuadrícula7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BF5BB5"/>
  </w:style>
  <w:style w:type="table" w:customStyle="1" w:styleId="Tablaconcuadrcula16213">
    <w:name w:val="Tabla con cuadrícula16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BF5BB5"/>
  </w:style>
  <w:style w:type="numbering" w:customStyle="1" w:styleId="Sinlista2113">
    <w:name w:val="Sin lista2113"/>
    <w:next w:val="Sinlista"/>
    <w:uiPriority w:val="99"/>
    <w:semiHidden/>
    <w:unhideWhenUsed/>
    <w:rsid w:val="00BF5BB5"/>
  </w:style>
  <w:style w:type="numbering" w:customStyle="1" w:styleId="Sinlista3113">
    <w:name w:val="Sin lista3113"/>
    <w:next w:val="Sinlista"/>
    <w:uiPriority w:val="99"/>
    <w:semiHidden/>
    <w:unhideWhenUsed/>
    <w:rsid w:val="00BF5BB5"/>
  </w:style>
  <w:style w:type="table" w:customStyle="1" w:styleId="Tablaconcuadrcula161113">
    <w:name w:val="Tabla con cuadrícula161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BF5BB5"/>
  </w:style>
  <w:style w:type="table" w:customStyle="1" w:styleId="Tablaconcuadrcula1193">
    <w:name w:val="Tabla con cuadrícula11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BF5BB5"/>
  </w:style>
  <w:style w:type="table" w:customStyle="1" w:styleId="Tablaconcuadrcula5123">
    <w:name w:val="Tabla con cuadrícula5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BF5BB5"/>
  </w:style>
  <w:style w:type="table" w:customStyle="1" w:styleId="Tablaconcuadrcula6523">
    <w:name w:val="Tabla con cuadrícula6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BF5BB5"/>
  </w:style>
  <w:style w:type="table" w:customStyle="1" w:styleId="Tablaconcuadrcula7723">
    <w:name w:val="Tabla con cuadrícula7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BF5BB5"/>
  </w:style>
  <w:style w:type="table" w:customStyle="1" w:styleId="Tablaconcuadrcula1242">
    <w:name w:val="Tabla con cuadrícula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BF5BB5"/>
  </w:style>
  <w:style w:type="table" w:customStyle="1" w:styleId="Tablaconcuadrcula5142">
    <w:name w:val="Tabla con cuadrícula5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BF5BB5"/>
  </w:style>
  <w:style w:type="table" w:customStyle="1" w:styleId="Tablaconcuadrcula6532">
    <w:name w:val="Tabla con cuadrícula6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BF5BB5"/>
  </w:style>
  <w:style w:type="table" w:customStyle="1" w:styleId="Tablaconcuadrcula7732">
    <w:name w:val="Tabla con cuadrícula7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BF5BB5"/>
  </w:style>
  <w:style w:type="table" w:customStyle="1" w:styleId="Tablaconcuadrcula10822">
    <w:name w:val="Tabla con cuadrícula108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BF5BB5"/>
  </w:style>
  <w:style w:type="table" w:customStyle="1" w:styleId="Tablaconcuadrcula51012">
    <w:name w:val="Tabla con cuadrícula5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BF5BB5"/>
  </w:style>
  <w:style w:type="table" w:customStyle="1" w:styleId="Tablaconcuadrcula65112">
    <w:name w:val="Tabla con cuadrícula6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BF5BB5"/>
  </w:style>
  <w:style w:type="table" w:customStyle="1" w:styleId="Tablaconcuadrcula77112">
    <w:name w:val="Tabla con cuadrícula7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BF5BB5"/>
  </w:style>
  <w:style w:type="table" w:customStyle="1" w:styleId="Tablaconcuadrcula162112">
    <w:name w:val="Tabla con cuadrícula16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BF5BB5"/>
  </w:style>
  <w:style w:type="numbering" w:customStyle="1" w:styleId="Sinlista21112">
    <w:name w:val="Sin lista21112"/>
    <w:next w:val="Sinlista"/>
    <w:uiPriority w:val="99"/>
    <w:semiHidden/>
    <w:unhideWhenUsed/>
    <w:rsid w:val="00BF5BB5"/>
  </w:style>
  <w:style w:type="numbering" w:customStyle="1" w:styleId="Sinlista31112">
    <w:name w:val="Sin lista31112"/>
    <w:next w:val="Sinlista"/>
    <w:uiPriority w:val="99"/>
    <w:semiHidden/>
    <w:unhideWhenUsed/>
    <w:rsid w:val="00BF5BB5"/>
  </w:style>
  <w:style w:type="table" w:customStyle="1" w:styleId="Tablaconcuadrcula1611112">
    <w:name w:val="Tabla con cuadrícula161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BF5BB5"/>
  </w:style>
  <w:style w:type="table" w:customStyle="1" w:styleId="Tablaconcuadrcula11912">
    <w:name w:val="Tabla con cuadrícula11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BF5BB5"/>
  </w:style>
  <w:style w:type="table" w:customStyle="1" w:styleId="Tablaconcuadrcula51212">
    <w:name w:val="Tabla con cuadrícula5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BF5BB5"/>
  </w:style>
  <w:style w:type="table" w:customStyle="1" w:styleId="Tablaconcuadrcula65212">
    <w:name w:val="Tabla con cuadrícula6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BF5BB5"/>
  </w:style>
  <w:style w:type="table" w:customStyle="1" w:styleId="Tablaconcuadrcula77212">
    <w:name w:val="Tabla con cuadrícula7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BF5BB5"/>
    <w:rPr>
      <w:color w:val="605E5C"/>
      <w:shd w:val="clear" w:color="auto" w:fill="E1DFDD"/>
    </w:rPr>
  </w:style>
  <w:style w:type="character" w:customStyle="1" w:styleId="Mencinsinresolver2">
    <w:name w:val="Mención sin resolver2"/>
    <w:basedOn w:val="Fuentedeprrafopredeter"/>
    <w:uiPriority w:val="99"/>
    <w:semiHidden/>
    <w:unhideWhenUsed/>
    <w:rsid w:val="00BF5BB5"/>
    <w:rPr>
      <w:color w:val="605E5C"/>
      <w:shd w:val="clear" w:color="auto" w:fill="E1DFDD"/>
    </w:rPr>
  </w:style>
  <w:style w:type="table" w:customStyle="1" w:styleId="TableNormal">
    <w:name w:val="Table Normal"/>
    <w:uiPriority w:val="2"/>
    <w:semiHidden/>
    <w:unhideWhenUsed/>
    <w:qFormat/>
    <w:rsid w:val="00BF5B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BB5"/>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BF5BB5"/>
    <w:rPr>
      <w:color w:val="605E5C"/>
      <w:shd w:val="clear" w:color="auto" w:fill="E1DFDD"/>
    </w:rPr>
  </w:style>
  <w:style w:type="character" w:customStyle="1" w:styleId="Hipervnculo1">
    <w:name w:val="Hipervínculo1"/>
    <w:basedOn w:val="Fuentedeprrafopredeter"/>
    <w:uiPriority w:val="99"/>
    <w:semiHidden/>
    <w:unhideWhenUsed/>
    <w:rsid w:val="00BF5BB5"/>
    <w:rPr>
      <w:color w:val="0563C1"/>
      <w:u w:val="single"/>
    </w:rPr>
  </w:style>
  <w:style w:type="character" w:customStyle="1" w:styleId="Hipervnculovisitado1">
    <w:name w:val="Hipervínculo visitado1"/>
    <w:basedOn w:val="Fuentedeprrafopredeter"/>
    <w:uiPriority w:val="99"/>
    <w:semiHidden/>
    <w:unhideWhenUsed/>
    <w:rsid w:val="00BF5BB5"/>
    <w:rPr>
      <w:color w:val="954F72"/>
      <w:u w:val="single"/>
    </w:rPr>
  </w:style>
  <w:style w:type="paragraph" w:customStyle="1" w:styleId="Subttulo1">
    <w:name w:val="Subtítulo1"/>
    <w:basedOn w:val="Normal"/>
    <w:next w:val="Normal"/>
    <w:uiPriority w:val="11"/>
    <w:qFormat/>
    <w:rsid w:val="00BF5BB5"/>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BF5B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cas@regionhuancavelica.gob.pe" TargetMode="External"/><Relationship Id="rId13" Type="http://schemas.openxmlformats.org/officeDocument/2006/relationships/hyperlink" Target="mailto:seleccion.cas@regionhuancavelica.gob.p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cas@regionhuancavelica.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webSettings" Target="web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10530</Words>
  <Characters>57921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2</cp:revision>
  <dcterms:created xsi:type="dcterms:W3CDTF">2024-03-04T17:39:00Z</dcterms:created>
  <dcterms:modified xsi:type="dcterms:W3CDTF">2024-03-04T17:39:00Z</dcterms:modified>
</cp:coreProperties>
</file>